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F55E5" w14:textId="77777777" w:rsidR="00EF72DC" w:rsidRPr="00EF72DC" w:rsidRDefault="00EF72DC" w:rsidP="00EF72DC">
      <w:pPr>
        <w:shd w:val="clear" w:color="auto" w:fill="FFFFFF"/>
        <w:spacing w:after="100" w:afterAutospacing="1" w:line="240" w:lineRule="auto"/>
        <w:outlineLvl w:val="0"/>
        <w:rPr>
          <w:rFonts w:eastAsia="Times New Roman" w:cstheme="minorHAnsi"/>
          <w:color w:val="51545C"/>
          <w:kern w:val="36"/>
          <w:sz w:val="28"/>
          <w:szCs w:val="28"/>
          <w:lang w:eastAsia="en-AU"/>
        </w:rPr>
      </w:pPr>
      <w:r w:rsidRPr="00EF72DC">
        <w:rPr>
          <w:rFonts w:eastAsia="Times New Roman" w:cstheme="minorHAnsi"/>
          <w:color w:val="51545C"/>
          <w:kern w:val="36"/>
          <w:sz w:val="28"/>
          <w:szCs w:val="28"/>
          <w:lang w:eastAsia="en-AU"/>
        </w:rPr>
        <w:t>Traeger’s Pedal Radio</w:t>
      </w:r>
    </w:p>
    <w:p w14:paraId="0BDF2642" w14:textId="77777777" w:rsidR="00EF72DC" w:rsidRPr="00EF72DC" w:rsidRDefault="00EF72DC" w:rsidP="00EF72DC">
      <w:pPr>
        <w:shd w:val="clear" w:color="auto" w:fill="FFFFFF"/>
        <w:spacing w:after="0" w:line="240" w:lineRule="auto"/>
        <w:rPr>
          <w:rFonts w:eastAsia="Times New Roman" w:cstheme="minorHAnsi"/>
          <w:color w:val="999999"/>
          <w:sz w:val="28"/>
          <w:szCs w:val="28"/>
          <w:lang w:eastAsia="en-AU"/>
        </w:rPr>
      </w:pPr>
      <w:r w:rsidRPr="00EF72DC">
        <w:rPr>
          <w:rFonts w:eastAsia="Times New Roman" w:cstheme="minorHAnsi"/>
          <w:b/>
          <w:bCs/>
          <w:color w:val="999999"/>
          <w:sz w:val="28"/>
          <w:szCs w:val="28"/>
          <w:lang w:eastAsia="en-AU"/>
        </w:rPr>
        <w:t>January 23, 2019</w:t>
      </w:r>
      <w:r w:rsidRPr="00EF72DC">
        <w:rPr>
          <w:rFonts w:eastAsia="Times New Roman" w:cstheme="minorHAnsi"/>
          <w:color w:val="999999"/>
          <w:sz w:val="28"/>
          <w:szCs w:val="28"/>
          <w:lang w:eastAsia="en-AU"/>
        </w:rPr>
        <w:t>Written by </w:t>
      </w:r>
      <w:hyperlink r:id="rId5" w:tooltip="View all posts by Graeme Ussing" w:history="1">
        <w:r w:rsidRPr="00EF72DC">
          <w:rPr>
            <w:rFonts w:eastAsia="Times New Roman" w:cstheme="minorHAnsi"/>
            <w:b/>
            <w:bCs/>
            <w:color w:val="999999"/>
            <w:sz w:val="28"/>
            <w:szCs w:val="28"/>
            <w:u w:val="single"/>
            <w:lang w:eastAsia="en-AU"/>
          </w:rPr>
          <w:t>Graeme Ussing</w:t>
        </w:r>
      </w:hyperlink>
    </w:p>
    <w:p w14:paraId="0ACB7364" w14:textId="77777777" w:rsidR="00EF72DC" w:rsidRPr="00EF72DC" w:rsidRDefault="00000000" w:rsidP="00EF72DC">
      <w:pPr>
        <w:shd w:val="clear" w:color="auto" w:fill="FFFFFF"/>
        <w:spacing w:after="0" w:line="240" w:lineRule="auto"/>
        <w:jc w:val="right"/>
        <w:rPr>
          <w:rFonts w:eastAsia="Times New Roman" w:cstheme="minorHAnsi"/>
          <w:color w:val="999999"/>
          <w:sz w:val="28"/>
          <w:szCs w:val="28"/>
          <w:lang w:eastAsia="en-AU"/>
        </w:rPr>
      </w:pPr>
      <w:hyperlink r:id="rId6" w:anchor="respond" w:history="1">
        <w:r w:rsidR="00EF72DC" w:rsidRPr="00EF72DC">
          <w:rPr>
            <w:rFonts w:eastAsia="Times New Roman" w:cstheme="minorHAnsi"/>
            <w:b/>
            <w:bCs/>
            <w:color w:val="999999"/>
            <w:sz w:val="28"/>
            <w:szCs w:val="28"/>
            <w:u w:val="single"/>
            <w:lang w:eastAsia="en-AU"/>
          </w:rPr>
          <w:t>Leave a Comment</w:t>
        </w:r>
      </w:hyperlink>
    </w:p>
    <w:p w14:paraId="3A168CC2"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Most Aussie’s are aware of the Royal Flying Doctor Service and many of us have had need of this great service a few times in the bush. From humble beginnings the RFDS now has evolved into the most comprehensive aerial medical service in the world. More than 60 aircraft working from 21 bases care for some 300,000 people each year.</w:t>
      </w:r>
    </w:p>
    <w:p w14:paraId="0E22C89E"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A chance meeting with a young electrician was to solve one of John Flynn’s greatest problems in creating the Flying Doctor Service. Flynn had raised enough money to start the service, he knew he could find suitable doctors and aircraft, but he could not overcome the problem of communication. What was the use of a Flying Doctor if the sick and injured of the outback could not contact him in a hurry? The answer was radio, but radio technology in the 1920’s was still very primitive. Flynn needed something that had not yet been invented; a simple sturdy radio transmitter-receiver with an in-built power supply. A device anyone could operate under all conditions.</w:t>
      </w:r>
    </w:p>
    <w:p w14:paraId="67771C94"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John Flynn was able to enlist the services of radio enthusiast, George Towns, who helped assemble a bulky and complex outfit to be fitted to the back of a new Dodge buckboard (utility). While in Adelaide preparing for a test trip to the outback, Flynn and one of his experts, Harry Kauper, discovered that the two generators supplied with the radio were totally unsatisfactory. The radio-telephone was to be powered by a generator run from Flynn’s car engine, but the generators were unsuitable. Kauper remembered that a young electrician, Alf Traeger, might have a suitable replacement. Flynn hurried to Hannan Brother’s workshop, found Traeger and purchased a 600-volt generator.</w:t>
      </w:r>
    </w:p>
    <w:p w14:paraId="5F904908"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The radio worked, and Flynn’s trip proved that mobile communication was possible. However, Flynn realised that a complicated radio powered by a car engine and a huge generator would be unsuitable for emergency service. Kauper persuaded him to settle for a less complicated radio using Morse code for communication and much less power to run. But even this type of equipment was not available, and Flynn returned to Traeger for help.</w:t>
      </w:r>
    </w:p>
    <w:p w14:paraId="3D4EADFE"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 xml:space="preserve">Alfred Hermann Traeger was born in the family home at </w:t>
      </w:r>
      <w:proofErr w:type="spellStart"/>
      <w:r w:rsidRPr="00EF72DC">
        <w:rPr>
          <w:rFonts w:eastAsia="Times New Roman" w:cstheme="minorHAnsi"/>
          <w:color w:val="333333"/>
          <w:sz w:val="28"/>
          <w:szCs w:val="28"/>
          <w:lang w:eastAsia="en-AU"/>
        </w:rPr>
        <w:t>Glenlee</w:t>
      </w:r>
      <w:proofErr w:type="spellEnd"/>
      <w:r w:rsidRPr="00EF72DC">
        <w:rPr>
          <w:rFonts w:eastAsia="Times New Roman" w:cstheme="minorHAnsi"/>
          <w:color w:val="333333"/>
          <w:sz w:val="28"/>
          <w:szCs w:val="28"/>
          <w:lang w:eastAsia="en-AU"/>
        </w:rPr>
        <w:t xml:space="preserve">, about 25 kilometres from Nhill in the Wimmera district of Western Victoria. Alf, together with his two older sisters and younger brother, were brought up in the traditional German-based Lutheran manner which probably included a </w:t>
      </w:r>
      <w:r w:rsidRPr="00EF72DC">
        <w:rPr>
          <w:rFonts w:eastAsia="Times New Roman" w:cstheme="minorHAnsi"/>
          <w:color w:val="333333"/>
          <w:sz w:val="28"/>
          <w:szCs w:val="28"/>
          <w:lang w:eastAsia="en-AU"/>
        </w:rPr>
        <w:lastRenderedPageBreak/>
        <w:t>German-speaking teacher at the local school. When aged 12, Alf’s family moved back to the old Traeger farm at Balaclava in South Australia. Alf enrolled at the Adelaide School of Mines where he studied engineering. He eventually became an electrical engineer winding generators at Hannan’s Garage in Wakefield Street in Adelaide. It was here that he first met John Flynn.</w:t>
      </w:r>
    </w:p>
    <w:p w14:paraId="0E75CD4E"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John Flynn was an ideas man. He was a tireless worker with an immense vision of the needs of Outback Australia. He knew people died regularly and needlessly in the outback due to lack of  access to doctors. John Flynn had a vision of doctors flying quickly to all isolated parts of Australia to provide what he called a ‘Mantle of Safety’ over the bush. Flynn also knew that any idea of connecting isolated station properties by telephone were totally impractical. The cost of building and maintaining telephone lines could not be justified. John Flynn believed radio was the answer and he sensed that Alf Traeger had the ability, the quiet religious zeal and the youthful enthusiasm to help Flynn develop a suitable radio.</w:t>
      </w:r>
    </w:p>
    <w:p w14:paraId="5851EF9E"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 xml:space="preserve">During the next two years Traeger helped Flynn with his experiments. One important step was to develop a radio powered from a 32-volt electric lighting plant. These units were becoming popular with farmers requiring power and many thousands were installed in Australia between 1930 and 1950. The first base station was installed at Alice Springs and smaller outpost radios set up at Hermannsburg and </w:t>
      </w:r>
      <w:proofErr w:type="spellStart"/>
      <w:r w:rsidRPr="00EF72DC">
        <w:rPr>
          <w:rFonts w:eastAsia="Times New Roman" w:cstheme="minorHAnsi"/>
          <w:color w:val="333333"/>
          <w:sz w:val="28"/>
          <w:szCs w:val="28"/>
          <w:lang w:eastAsia="en-AU"/>
        </w:rPr>
        <w:t>Arltunga</w:t>
      </w:r>
      <w:proofErr w:type="spellEnd"/>
      <w:r w:rsidRPr="00EF72DC">
        <w:rPr>
          <w:rFonts w:eastAsia="Times New Roman" w:cstheme="minorHAnsi"/>
          <w:color w:val="333333"/>
          <w:sz w:val="28"/>
          <w:szCs w:val="28"/>
          <w:lang w:eastAsia="en-AU"/>
        </w:rPr>
        <w:t>. After some minor problems these sets worked satisfactorily for some years. However, the cumbersome radios with their heavy banks of batteries were only suited to stationary situations and Flynn badly wanted a simple portable radio.</w:t>
      </w:r>
    </w:p>
    <w:p w14:paraId="5A6268C6"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noProof/>
          <w:color w:val="333333"/>
          <w:sz w:val="28"/>
          <w:szCs w:val="28"/>
          <w:lang w:eastAsia="en-AU"/>
        </w:rPr>
        <w:drawing>
          <wp:inline distT="0" distB="0" distL="0" distR="0" wp14:anchorId="73514E22" wp14:editId="112F5A1A">
            <wp:extent cx="19145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inline>
        </w:drawing>
      </w:r>
    </w:p>
    <w:p w14:paraId="0C5A4EBF"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color w:val="333333"/>
          <w:sz w:val="28"/>
          <w:szCs w:val="28"/>
          <w:lang w:eastAsia="en-AU"/>
        </w:rPr>
        <w:t>Simple portable radio</w:t>
      </w:r>
    </w:p>
    <w:p w14:paraId="7F8BAE8E"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Traeger continued to work on the problem and eventually invented a foot-powered generator, pedalled like a bicycle. Radio historian, Mervyn Eunson, claimed that ‘it was Traeger’s inventive genius, his down-to-earth engineering skills, and his experience in winding electrical armatures which set him apart in Australian history as the solitary individual mastermind behind the creation of the unique pedal wireless generator’. Traeger’s mobile pedal radio was ready to go into production.</w:t>
      </w:r>
    </w:p>
    <w:p w14:paraId="2CB46E21"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Within six months Alf Traeger had arranged for an Adelaide engineer to do the difficult job of machining the pedal generator gears. Alf had also worked tirelessly to build ten ‘baby’ radio sets and the 5CL radio station in Adelaide built a base station to serve what was to be the first of John Flynn’s cluster of outpost radios. By mid-1929 Traeger’s pedal radios were being installed in outlying areas around the much larger mother set or base station installed in the church vestry in Cloncurry.</w:t>
      </w:r>
    </w:p>
    <w:p w14:paraId="20F1BB3C"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Traeger spent five months installing ten pedal radios and teaching people to operate the Morse-code system. Learning Morse-code was a time-consuming task and, in most cases, left to the women of the station. One radio was installed in the Birdsville Hospital and operated by the two nurses in attendance. Birdsville was one of the most isolated towns in the outback but the hospital was usually busy due to the number of drovers using the Birdsville Track and the reliance placed on Birdsville by station people. Unfortunately, the hospital radio failed at a critical time when Sister Maude Gilbert developed peritonitis and eventually died.</w:t>
      </w:r>
    </w:p>
    <w:p w14:paraId="74A8BF11"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noProof/>
          <w:color w:val="333333"/>
          <w:sz w:val="28"/>
          <w:szCs w:val="28"/>
          <w:lang w:eastAsia="en-AU"/>
        </w:rPr>
        <w:drawing>
          <wp:inline distT="0" distB="0" distL="0" distR="0" wp14:anchorId="60A052B6" wp14:editId="019203F6">
            <wp:extent cx="285750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p>
    <w:p w14:paraId="08B6D9F4"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color w:val="333333"/>
          <w:sz w:val="28"/>
          <w:szCs w:val="28"/>
          <w:lang w:eastAsia="en-AU"/>
        </w:rPr>
        <w:t>The beginnings of the RFDS radio network</w:t>
      </w:r>
    </w:p>
    <w:p w14:paraId="69D412F8"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p>
    <w:p w14:paraId="07E8B02E"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Alf Traeger was constantly on the move either installing new radios in the bush or working on new modifications in his Adelaide workshop. He soon found that the sets needed to be built in a metal cabinet because white ants quickly ate the wooden ones. Improvements in radio technology also meant that radios constantly needed modification but one of his most difficult problems was to overcome the difficulty station people had with the use of Morse code.</w:t>
      </w:r>
    </w:p>
    <w:p w14:paraId="04BB8066"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Morse-code was required because the broadcasting of sound took too much power resulting in the need for a very large power supply and radio unit. Traeger also found that he didn’t have time to teach each individual operator, but the use of the correct number of dots and dashes was imperative to understanding messages. Traeger puzzled on this problem for some time before conceiving the idea of building a machine to send the code. His machine was ingeniously simple; use a keyboard similar to a typewriter and link each arm to a device which would send the appropriate signal. This new Morse keyboard was successfully used until sound technology became viable in 1935.</w:t>
      </w:r>
    </w:p>
    <w:p w14:paraId="28397890"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 xml:space="preserve">Improvements to radio technology brought sound reception and transmission to outpost radios in 1935. Sound also brought about the ‘Galah’ session which started each morning at 7 o’clock, about the time the galahs started waking from their night’s sleep and started screeching in the gum trees. Each morning Sister Amy Bishop, from the Birdsville Hospital, called women from Clifton Hills, Pandi, The Bluff, </w:t>
      </w:r>
      <w:proofErr w:type="spellStart"/>
      <w:r w:rsidRPr="00EF72DC">
        <w:rPr>
          <w:rFonts w:eastAsia="Times New Roman" w:cstheme="minorHAnsi"/>
          <w:color w:val="333333"/>
          <w:sz w:val="28"/>
          <w:szCs w:val="28"/>
          <w:lang w:eastAsia="en-AU"/>
        </w:rPr>
        <w:t>Beetoota</w:t>
      </w:r>
      <w:proofErr w:type="spellEnd"/>
      <w:r w:rsidRPr="00EF72DC">
        <w:rPr>
          <w:rFonts w:eastAsia="Times New Roman" w:cstheme="minorHAnsi"/>
          <w:color w:val="333333"/>
          <w:sz w:val="28"/>
          <w:szCs w:val="28"/>
          <w:lang w:eastAsia="en-AU"/>
        </w:rPr>
        <w:t xml:space="preserve">, Bedourie and </w:t>
      </w:r>
      <w:proofErr w:type="spellStart"/>
      <w:r w:rsidRPr="00EF72DC">
        <w:rPr>
          <w:rFonts w:eastAsia="Times New Roman" w:cstheme="minorHAnsi"/>
          <w:color w:val="333333"/>
          <w:sz w:val="28"/>
          <w:szCs w:val="28"/>
          <w:lang w:eastAsia="en-AU"/>
        </w:rPr>
        <w:t>Monkira</w:t>
      </w:r>
      <w:proofErr w:type="spellEnd"/>
      <w:r w:rsidRPr="00EF72DC">
        <w:rPr>
          <w:rFonts w:eastAsia="Times New Roman" w:cstheme="minorHAnsi"/>
          <w:color w:val="333333"/>
          <w:sz w:val="28"/>
          <w:szCs w:val="28"/>
          <w:lang w:eastAsia="en-AU"/>
        </w:rPr>
        <w:t>. Each had the opportunity to discuss the common things of life, a pleasure before denied to them. This simple act of communication broke the isolation and loneliness suffered by people in the bush. The Galah session became an institution throughout Australia; a feature of the outback now replaced by, but not improved upon, by the telephone.</w:t>
      </w:r>
    </w:p>
    <w:p w14:paraId="3FD2E5EF"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When Australia came into World War 2 families operating Traeger transceivers suddenly found that they were able to pass on vital information, especially when Japanese planes started bombing Darwin and Broome. Isolated homesteads around the northern coast were able to alert army intelligence about waves of bombers flying overhead. Special radio operators were recruited by Major Basil Hall to undertake secret intelligence work along the northern coast and the islands of the Timor Sea. Many of these men carried with them portable Traeger radios. Both men and radios were required to work in appalling conditions</w:t>
      </w:r>
    </w:p>
    <w:p w14:paraId="18CBCF74"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 xml:space="preserve">The Traeger factory continued to develop and refine radios for the outback. Even when most radios were now </w:t>
      </w:r>
      <w:proofErr w:type="gramStart"/>
      <w:r w:rsidRPr="00EF72DC">
        <w:rPr>
          <w:rFonts w:eastAsia="Times New Roman" w:cstheme="minorHAnsi"/>
          <w:color w:val="333333"/>
          <w:sz w:val="28"/>
          <w:szCs w:val="28"/>
          <w:lang w:eastAsia="en-AU"/>
        </w:rPr>
        <w:t>battery operated</w:t>
      </w:r>
      <w:proofErr w:type="gramEnd"/>
      <w:r w:rsidRPr="00EF72DC">
        <w:rPr>
          <w:rFonts w:eastAsia="Times New Roman" w:cstheme="minorHAnsi"/>
          <w:color w:val="333333"/>
          <w:sz w:val="28"/>
          <w:szCs w:val="28"/>
          <w:lang w:eastAsia="en-AU"/>
        </w:rPr>
        <w:t xml:space="preserve"> improved pedal radios were built especially for drovers and travellers. Twenty specially modified pedal radios were built for use in Nigeria and Traeger’s first portable hand-held two-way radio was built in.</w:t>
      </w:r>
    </w:p>
    <w:p w14:paraId="5DE24F82"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noProof/>
          <w:color w:val="333333"/>
          <w:sz w:val="28"/>
          <w:szCs w:val="28"/>
          <w:lang w:eastAsia="en-AU"/>
        </w:rPr>
        <w:drawing>
          <wp:inline distT="0" distB="0" distL="0" distR="0" wp14:anchorId="59AEA0CC" wp14:editId="1B5BA74D">
            <wp:extent cx="285750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209800"/>
                    </a:xfrm>
                    <a:prstGeom prst="rect">
                      <a:avLst/>
                    </a:prstGeom>
                    <a:noFill/>
                    <a:ln>
                      <a:noFill/>
                    </a:ln>
                  </pic:spPr>
                </pic:pic>
              </a:graphicData>
            </a:graphic>
          </wp:inline>
        </w:drawing>
      </w:r>
    </w:p>
    <w:p w14:paraId="4E111B2C"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color w:val="333333"/>
          <w:sz w:val="28"/>
          <w:szCs w:val="28"/>
          <w:lang w:eastAsia="en-AU"/>
        </w:rPr>
        <w:t>Portable radio</w:t>
      </w:r>
    </w:p>
    <w:p w14:paraId="014C44E0"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 xml:space="preserve">The Flying Doctor flew on his first mission on 17th May 1928, and soon after that so many outback </w:t>
      </w:r>
      <w:proofErr w:type="gramStart"/>
      <w:r w:rsidRPr="00EF72DC">
        <w:rPr>
          <w:rFonts w:eastAsia="Times New Roman" w:cstheme="minorHAnsi"/>
          <w:color w:val="333333"/>
          <w:sz w:val="28"/>
          <w:szCs w:val="28"/>
          <w:lang w:eastAsia="en-AU"/>
        </w:rPr>
        <w:t>folk</w:t>
      </w:r>
      <w:proofErr w:type="gramEnd"/>
      <w:r w:rsidRPr="00EF72DC">
        <w:rPr>
          <w:rFonts w:eastAsia="Times New Roman" w:cstheme="minorHAnsi"/>
          <w:color w:val="333333"/>
          <w:sz w:val="28"/>
          <w:szCs w:val="28"/>
          <w:lang w:eastAsia="en-AU"/>
        </w:rPr>
        <w:t xml:space="preserve"> were demanding the pedal radio that Traeger could not keep up with the demand. Flynn rejoiced, “At last the dumb Inland speaks”, even though it was in the stuttering accents of Morse code keyed by amateur hands, including John Flynn himself.</w:t>
      </w:r>
    </w:p>
    <w:p w14:paraId="65FAE957" w14:textId="77777777" w:rsidR="00EF72DC" w:rsidRPr="00EF72DC" w:rsidRDefault="00EF72DC" w:rsidP="00EF72DC">
      <w:pPr>
        <w:shd w:val="clear" w:color="auto" w:fill="FFFFFF"/>
        <w:spacing w:after="100" w:afterAutospacing="1" w:line="240" w:lineRule="auto"/>
        <w:rPr>
          <w:rFonts w:eastAsia="Times New Roman" w:cstheme="minorHAnsi"/>
          <w:color w:val="333333"/>
          <w:sz w:val="28"/>
          <w:szCs w:val="28"/>
          <w:lang w:eastAsia="en-AU"/>
        </w:rPr>
      </w:pPr>
      <w:r w:rsidRPr="00EF72DC">
        <w:rPr>
          <w:rFonts w:eastAsia="Times New Roman" w:cstheme="minorHAnsi"/>
          <w:color w:val="333333"/>
          <w:sz w:val="28"/>
          <w:szCs w:val="28"/>
          <w:lang w:eastAsia="en-AU"/>
        </w:rPr>
        <w:t>Fifty years later the Flying Doctor’s “Mantle of Safety” woven from radio, aviation and medical care, had covered the remotest parts of the outback. The radios have become compact little units that are used as simply as a telephone, but they are the direct descendants of Alf Traeger’s pedal radio.</w:t>
      </w:r>
    </w:p>
    <w:p w14:paraId="65D68FA3" w14:textId="77777777" w:rsidR="00EF72DC" w:rsidRPr="00EF72DC" w:rsidRDefault="00EF72DC" w:rsidP="00EF72DC">
      <w:pPr>
        <w:shd w:val="clear" w:color="auto" w:fill="FFFFFF"/>
        <w:spacing w:after="0" w:line="240" w:lineRule="auto"/>
        <w:jc w:val="center"/>
        <w:rPr>
          <w:rFonts w:eastAsia="Times New Roman" w:cstheme="minorHAnsi"/>
          <w:color w:val="333333"/>
          <w:sz w:val="28"/>
          <w:szCs w:val="28"/>
          <w:lang w:eastAsia="en-AU"/>
        </w:rPr>
      </w:pPr>
      <w:r w:rsidRPr="00EF72DC">
        <w:rPr>
          <w:rFonts w:eastAsia="Times New Roman" w:cstheme="minorHAnsi"/>
          <w:noProof/>
          <w:color w:val="333333"/>
          <w:sz w:val="28"/>
          <w:szCs w:val="28"/>
          <w:lang w:eastAsia="en-AU"/>
        </w:rPr>
        <w:drawing>
          <wp:inline distT="0" distB="0" distL="0" distR="0" wp14:anchorId="262DF736" wp14:editId="4C719BF9">
            <wp:extent cx="20193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1B5839D7" w14:textId="6DFB1546" w:rsidR="00DF6BD5" w:rsidRPr="00EF72DC" w:rsidRDefault="00DF6BD5">
      <w:pPr>
        <w:rPr>
          <w:rFonts w:cstheme="minorHAnsi"/>
          <w:sz w:val="28"/>
          <w:szCs w:val="28"/>
        </w:rPr>
      </w:pPr>
    </w:p>
    <w:p w14:paraId="546C180A" w14:textId="51E309FA" w:rsidR="00EF72DC" w:rsidRPr="00EF72DC" w:rsidRDefault="00EF72DC">
      <w:pPr>
        <w:rPr>
          <w:rFonts w:cstheme="minorHAnsi"/>
          <w:sz w:val="28"/>
          <w:szCs w:val="28"/>
        </w:rPr>
      </w:pPr>
    </w:p>
    <w:p w14:paraId="3F34E9B2" w14:textId="77777777" w:rsidR="00EF72DC" w:rsidRPr="00EF72DC" w:rsidRDefault="00EF72DC" w:rsidP="00EF72DC">
      <w:pPr>
        <w:pStyle w:val="Title"/>
        <w:rPr>
          <w:rFonts w:eastAsia="Times New Roman"/>
          <w:sz w:val="48"/>
          <w:szCs w:val="48"/>
          <w:lang w:eastAsia="en-AU"/>
        </w:rPr>
      </w:pPr>
      <w:r w:rsidRPr="00EF72DC">
        <w:rPr>
          <w:rFonts w:eastAsia="Times New Roman"/>
          <w:sz w:val="48"/>
          <w:szCs w:val="48"/>
          <w:lang w:eastAsia="en-AU"/>
        </w:rPr>
        <w:t>How Alfred Traeger gave the outback its voice</w:t>
      </w:r>
    </w:p>
    <w:p w14:paraId="6BF63385" w14:textId="77777777" w:rsidR="00EF72DC" w:rsidRPr="00EF72DC" w:rsidRDefault="00EF72DC" w:rsidP="00EF72DC">
      <w:pPr>
        <w:spacing w:before="150" w:after="75" w:line="240" w:lineRule="auto"/>
        <w:textAlignment w:val="top"/>
        <w:outlineLvl w:val="3"/>
        <w:rPr>
          <w:rFonts w:eastAsia="Times New Roman" w:cstheme="minorHAnsi"/>
          <w:caps/>
          <w:color w:val="CC3300"/>
          <w:spacing w:val="15"/>
          <w:sz w:val="28"/>
          <w:szCs w:val="28"/>
          <w:lang w:eastAsia="en-AU"/>
        </w:rPr>
      </w:pPr>
      <w:r w:rsidRPr="00EF72DC">
        <w:rPr>
          <w:rFonts w:eastAsia="Times New Roman" w:cstheme="minorHAnsi"/>
          <w:caps/>
          <w:color w:val="CC3300"/>
          <w:spacing w:val="15"/>
          <w:sz w:val="28"/>
          <w:szCs w:val="28"/>
          <w:lang w:eastAsia="en-AU"/>
        </w:rPr>
        <w:t>DATE PUBLISHED</w:t>
      </w:r>
    </w:p>
    <w:p w14:paraId="5F2357B2" w14:textId="77777777" w:rsidR="00EF72DC" w:rsidRPr="00EF72DC" w:rsidRDefault="00EF72DC" w:rsidP="00EF72DC">
      <w:pPr>
        <w:spacing w:after="0" w:line="240" w:lineRule="auto"/>
        <w:textAlignment w:val="top"/>
        <w:rPr>
          <w:rFonts w:eastAsia="Times New Roman" w:cstheme="minorHAnsi"/>
          <w:color w:val="666666"/>
          <w:sz w:val="28"/>
          <w:szCs w:val="28"/>
          <w:lang w:eastAsia="en-AU"/>
        </w:rPr>
      </w:pPr>
      <w:r w:rsidRPr="00EF72DC">
        <w:rPr>
          <w:rFonts w:eastAsia="Times New Roman" w:cstheme="minorHAnsi"/>
          <w:color w:val="666666"/>
          <w:sz w:val="28"/>
          <w:szCs w:val="28"/>
          <w:lang w:eastAsia="en-AU"/>
        </w:rPr>
        <w:t>27 Sep 2019</w:t>
      </w:r>
    </w:p>
    <w:p w14:paraId="653C6E6B" w14:textId="77777777" w:rsidR="00EF72DC" w:rsidRPr="00EF72DC" w:rsidRDefault="00EF72DC" w:rsidP="00EF72DC">
      <w:pPr>
        <w:spacing w:after="375"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During 2018, almost 40,000 Australians were flown by the Royal Flying Doctor. Most of these flights began with a call for help, letting the pilots, flight nurses and doctors of the RFDS know they’re needed, but making that call hasn’t always been as simple as picking up the phone or switching on the radio.</w:t>
      </w:r>
    </w:p>
    <w:p w14:paraId="5A64EEAA" w14:textId="77777777" w:rsidR="00EF72DC" w:rsidRPr="00EF72DC" w:rsidRDefault="00EF72DC" w:rsidP="00EF72DC">
      <w:pPr>
        <w:spacing w:after="375"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In the mid 1920’s </w:t>
      </w:r>
      <w:hyperlink r:id="rId11" w:history="1">
        <w:r w:rsidRPr="00EF72DC">
          <w:rPr>
            <w:rFonts w:eastAsia="Times New Roman" w:cstheme="minorHAnsi"/>
            <w:color w:val="3397FF"/>
            <w:sz w:val="28"/>
            <w:szCs w:val="28"/>
            <w:u w:val="single"/>
            <w:lang w:eastAsia="en-AU"/>
          </w:rPr>
          <w:t>Alfred Traeger</w:t>
        </w:r>
      </w:hyperlink>
      <w:r w:rsidRPr="00EF72DC">
        <w:rPr>
          <w:rFonts w:eastAsia="Times New Roman" w:cstheme="minorHAnsi"/>
          <w:color w:val="666666"/>
          <w:sz w:val="28"/>
          <w:szCs w:val="28"/>
          <w:lang w:eastAsia="en-AU"/>
        </w:rPr>
        <w:t> invented the pedal powered radio, revolutionising communication in the outback. The invention was integral to the founding of the Royal Flying Doctor Service, allowing the Service to make contact with the people who needed their help and vice versa.</w:t>
      </w:r>
    </w:p>
    <w:p w14:paraId="6D24C9E5" w14:textId="77777777" w:rsidR="00EF72DC" w:rsidRPr="00EF72DC" w:rsidRDefault="00EF72DC" w:rsidP="00EF72DC">
      <w:pPr>
        <w:spacing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The radio was the product of Alfred Traeger’s lifelong love of inventing which is something his daughter, Anne Smallwood, remembers well. “He would always be drawing circuit diagrams of some sort...in later years I can remember he was making an orbital engine that was going to use a third of the amount of petrol compared to a normal engine...and the other thing that he had was that he converted the whole roof of the flat that we had attached to our house into a desalination plant”. Even as a child Traeger was drawn to inventing. “He set up a telephone connection between the shed, which was some distance away, and the house just using things like charcoal from the stove and bits of fencing wire and it worked! It wasn’t just electronics that fascinated him, it was also anything scientific.”</w:t>
      </w:r>
    </w:p>
    <w:p w14:paraId="376243BD" w14:textId="77777777" w:rsidR="00EF72DC" w:rsidRPr="00EF72DC" w:rsidRDefault="00EF72DC" w:rsidP="00EF72DC">
      <w:pPr>
        <w:spacing w:after="0" w:line="240" w:lineRule="auto"/>
        <w:rPr>
          <w:rFonts w:eastAsia="Times New Roman" w:cstheme="minorHAnsi"/>
          <w:color w:val="666666"/>
          <w:sz w:val="28"/>
          <w:szCs w:val="28"/>
          <w:lang w:eastAsia="en-AU"/>
        </w:rPr>
      </w:pPr>
      <w:r w:rsidRPr="00EF72DC">
        <w:rPr>
          <w:rFonts w:eastAsia="Times New Roman" w:cstheme="minorHAnsi"/>
          <w:noProof/>
          <w:color w:val="666666"/>
          <w:sz w:val="28"/>
          <w:szCs w:val="28"/>
          <w:lang w:eastAsia="en-AU"/>
        </w:rPr>
        <mc:AlternateContent>
          <mc:Choice Requires="wps">
            <w:drawing>
              <wp:inline distT="0" distB="0" distL="0" distR="0" wp14:anchorId="10BA8CA4" wp14:editId="5FB2241A">
                <wp:extent cx="304800" cy="304800"/>
                <wp:effectExtent l="0" t="0" r="0" b="0"/>
                <wp:docPr id="6" name="AutoShape 5" descr="Traeger and his childr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25243" id="AutoShape 5" o:spid="_x0000_s1026" alt="Traeger and his childr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CD72B7" w14:textId="77777777" w:rsidR="00EF72DC" w:rsidRPr="00EF72DC" w:rsidRDefault="00EF72DC" w:rsidP="00EF72DC">
      <w:pPr>
        <w:spacing w:after="375"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Traeger’s love of radio never left him and it even flowed over into his parenting techniques which Ms Smallwood has fond memories of. “I’d go to bed and then I’d call out to him in the next room. He’d say ‘I’m not going to answer you unless you talk in Morse Code...and so I had to learn Morse Code in order to talk to him from my bed at night. Naturally the conversations didn’t last very long!” </w:t>
      </w:r>
    </w:p>
    <w:p w14:paraId="17B6B425" w14:textId="77777777" w:rsidR="00EF72DC" w:rsidRPr="00EF72DC" w:rsidRDefault="00EF72DC" w:rsidP="00EF72DC">
      <w:pPr>
        <w:spacing w:after="375"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 xml:space="preserve">During his twenties, Traeger worked repairing car generators and doing electrical repairs, alongside building his own valve radios and transceivers. Then, in 1926, he gained his </w:t>
      </w:r>
      <w:proofErr w:type="spellStart"/>
      <w:r w:rsidRPr="00EF72DC">
        <w:rPr>
          <w:rFonts w:eastAsia="Times New Roman" w:cstheme="minorHAnsi"/>
          <w:color w:val="666666"/>
          <w:sz w:val="28"/>
          <w:szCs w:val="28"/>
          <w:lang w:eastAsia="en-AU"/>
        </w:rPr>
        <w:t>Amatuer</w:t>
      </w:r>
      <w:proofErr w:type="spellEnd"/>
      <w:r w:rsidRPr="00EF72DC">
        <w:rPr>
          <w:rFonts w:eastAsia="Times New Roman" w:cstheme="minorHAnsi"/>
          <w:color w:val="666666"/>
          <w:sz w:val="28"/>
          <w:szCs w:val="28"/>
          <w:lang w:eastAsia="en-AU"/>
        </w:rPr>
        <w:t xml:space="preserve"> Operations Proficiency Certificate. At this time, RFDS Founder, the </w:t>
      </w:r>
      <w:hyperlink r:id="rId12" w:history="1">
        <w:r w:rsidRPr="00EF72DC">
          <w:rPr>
            <w:rFonts w:eastAsia="Times New Roman" w:cstheme="minorHAnsi"/>
            <w:color w:val="3397FF"/>
            <w:sz w:val="28"/>
            <w:szCs w:val="28"/>
            <w:u w:val="single"/>
            <w:lang w:eastAsia="en-AU"/>
          </w:rPr>
          <w:t>Reverend John Flynn</w:t>
        </w:r>
      </w:hyperlink>
      <w:r w:rsidRPr="00EF72DC">
        <w:rPr>
          <w:rFonts w:eastAsia="Times New Roman" w:cstheme="minorHAnsi"/>
          <w:color w:val="666666"/>
          <w:sz w:val="28"/>
          <w:szCs w:val="28"/>
          <w:lang w:eastAsia="en-AU"/>
        </w:rPr>
        <w:t> was also experimenting with radio. Flynn was looking for a radio and heard that Traeger had one. </w:t>
      </w:r>
    </w:p>
    <w:p w14:paraId="5729A4DD" w14:textId="77777777" w:rsidR="00EF72DC" w:rsidRPr="00EF72DC" w:rsidRDefault="00EF72DC" w:rsidP="00EF72DC">
      <w:pPr>
        <w:spacing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 xml:space="preserve">Flynn quickly realised Traeger’s talents and hired him as his assistant, paying him six pounds per week. They headed to Queensland and over the next two years, </w:t>
      </w:r>
      <w:proofErr w:type="spellStart"/>
      <w:r w:rsidRPr="00EF72DC">
        <w:rPr>
          <w:rFonts w:eastAsia="Times New Roman" w:cstheme="minorHAnsi"/>
          <w:color w:val="666666"/>
          <w:sz w:val="28"/>
          <w:szCs w:val="28"/>
          <w:lang w:eastAsia="en-AU"/>
        </w:rPr>
        <w:t>traveled</w:t>
      </w:r>
      <w:proofErr w:type="spellEnd"/>
      <w:r w:rsidRPr="00EF72DC">
        <w:rPr>
          <w:rFonts w:eastAsia="Times New Roman" w:cstheme="minorHAnsi"/>
          <w:color w:val="666666"/>
          <w:sz w:val="28"/>
          <w:szCs w:val="28"/>
          <w:lang w:eastAsia="en-AU"/>
        </w:rPr>
        <w:t xml:space="preserve"> to the outback together testing and attempting to improve the problematic transceivers that were being used at the time. They needed to develop a radio that could be easily operated, powered and maintained.</w:t>
      </w:r>
    </w:p>
    <w:p w14:paraId="73A69FAD" w14:textId="77777777" w:rsidR="00EF72DC" w:rsidRPr="00EF72DC" w:rsidRDefault="00EF72DC" w:rsidP="00EF72DC">
      <w:pPr>
        <w:spacing w:after="0" w:line="240" w:lineRule="auto"/>
        <w:ind w:left="-1230" w:right="-1230" w:firstLine="1230"/>
        <w:rPr>
          <w:rFonts w:eastAsia="Times New Roman" w:cstheme="minorHAnsi"/>
          <w:color w:val="666666"/>
          <w:sz w:val="28"/>
          <w:szCs w:val="28"/>
          <w:lang w:eastAsia="en-AU"/>
        </w:rPr>
      </w:pPr>
      <w:r w:rsidRPr="00EF72DC">
        <w:rPr>
          <w:rFonts w:eastAsia="Times New Roman" w:cstheme="minorHAnsi"/>
          <w:color w:val="666666"/>
          <w:sz w:val="28"/>
          <w:szCs w:val="28"/>
          <w:lang w:eastAsia="en-AU"/>
        </w:rPr>
        <w:t>Graphic: Gertrude Rothery of Augustus Downs Station</w:t>
      </w:r>
    </w:p>
    <w:p w14:paraId="5A48B78B" w14:textId="77777777" w:rsidR="00EF72DC" w:rsidRPr="00EF72DC" w:rsidRDefault="00EF72DC" w:rsidP="00EF72DC">
      <w:pPr>
        <w:spacing w:after="0" w:line="240" w:lineRule="auto"/>
        <w:ind w:right="-1230"/>
        <w:rPr>
          <w:rFonts w:eastAsia="Times New Roman" w:cstheme="minorHAnsi"/>
          <w:color w:val="666666"/>
          <w:sz w:val="28"/>
          <w:szCs w:val="28"/>
          <w:lang w:eastAsia="en-AU"/>
        </w:rPr>
      </w:pPr>
      <w:r w:rsidRPr="00EF72DC">
        <w:rPr>
          <w:rFonts w:eastAsia="Times New Roman" w:cstheme="minorHAnsi"/>
          <w:color w:val="666666"/>
          <w:sz w:val="28"/>
          <w:szCs w:val="28"/>
          <w:lang w:eastAsia="en-AU"/>
        </w:rPr>
        <w:t>In 1928 Traeger developed the pedal-powered radio. A floor mounted generator, driven with bicycle pedals, powering a radio transceiver which could send morse code. The following year, a base station was established at Cloncurry, Queensland and the first pedal wireless was installed at Augustus Downs Station, 150 miles out of town.</w:t>
      </w:r>
    </w:p>
    <w:p w14:paraId="32B6278A" w14:textId="77777777" w:rsidR="00EF72DC" w:rsidRPr="00EF72DC" w:rsidRDefault="00EF72DC" w:rsidP="00EF72DC">
      <w:pPr>
        <w:spacing w:after="0" w:line="240" w:lineRule="auto"/>
        <w:ind w:left="-1230" w:right="-1230"/>
        <w:rPr>
          <w:rFonts w:eastAsia="Times New Roman" w:cstheme="minorHAnsi"/>
          <w:color w:val="666666"/>
          <w:sz w:val="28"/>
          <w:szCs w:val="28"/>
          <w:lang w:eastAsia="en-AU"/>
        </w:rPr>
      </w:pPr>
    </w:p>
    <w:p w14:paraId="11179D05" w14:textId="77777777" w:rsidR="00EF72DC" w:rsidRPr="00EF72DC" w:rsidRDefault="00EF72DC" w:rsidP="00EF72DC">
      <w:pPr>
        <w:spacing w:after="0" w:line="240" w:lineRule="auto"/>
        <w:ind w:right="-1230"/>
        <w:rPr>
          <w:rFonts w:eastAsia="Times New Roman" w:cstheme="minorHAnsi"/>
          <w:color w:val="666666"/>
          <w:sz w:val="28"/>
          <w:szCs w:val="28"/>
          <w:lang w:eastAsia="en-AU"/>
        </w:rPr>
      </w:pPr>
      <w:r w:rsidRPr="00EF72DC">
        <w:rPr>
          <w:rFonts w:eastAsia="Times New Roman" w:cstheme="minorHAnsi"/>
          <w:color w:val="666666"/>
          <w:sz w:val="28"/>
          <w:szCs w:val="28"/>
          <w:lang w:eastAsia="en-AU"/>
        </w:rPr>
        <w:t xml:space="preserve">The first transmission was made on the 19th June, 1929 by Gertrude Rothery, the manager's wife, to Traeger’s assistant Harry </w:t>
      </w:r>
      <w:proofErr w:type="spellStart"/>
      <w:r w:rsidRPr="00EF72DC">
        <w:rPr>
          <w:rFonts w:eastAsia="Times New Roman" w:cstheme="minorHAnsi"/>
          <w:color w:val="666666"/>
          <w:sz w:val="28"/>
          <w:szCs w:val="28"/>
          <w:lang w:eastAsia="en-AU"/>
        </w:rPr>
        <w:t>Kinzbrunner</w:t>
      </w:r>
      <w:proofErr w:type="spellEnd"/>
      <w:r w:rsidRPr="00EF72DC">
        <w:rPr>
          <w:rFonts w:eastAsia="Times New Roman" w:cstheme="minorHAnsi"/>
          <w:color w:val="666666"/>
          <w:sz w:val="28"/>
          <w:szCs w:val="28"/>
          <w:lang w:eastAsia="en-AU"/>
        </w:rPr>
        <w:t xml:space="preserve"> at Cloncurry.</w:t>
      </w:r>
    </w:p>
    <w:p w14:paraId="51EF9205" w14:textId="77777777" w:rsidR="00EF72DC" w:rsidRPr="00EF72DC" w:rsidRDefault="00EF72DC" w:rsidP="00EF72DC">
      <w:pPr>
        <w:spacing w:after="0" w:line="240" w:lineRule="auto"/>
        <w:ind w:left="-1230" w:right="-1230"/>
        <w:rPr>
          <w:rFonts w:eastAsia="Times New Roman" w:cstheme="minorHAnsi"/>
          <w:color w:val="666666"/>
          <w:sz w:val="28"/>
          <w:szCs w:val="28"/>
          <w:lang w:eastAsia="en-AU"/>
        </w:rPr>
      </w:pPr>
    </w:p>
    <w:p w14:paraId="6EC1B569" w14:textId="77777777" w:rsidR="00EF72DC" w:rsidRPr="00EF72DC" w:rsidRDefault="00EF72DC" w:rsidP="00EF72DC">
      <w:pPr>
        <w:spacing w:after="0" w:line="240" w:lineRule="auto"/>
        <w:ind w:right="-1230"/>
        <w:rPr>
          <w:rFonts w:eastAsia="Times New Roman" w:cstheme="minorHAnsi"/>
          <w:color w:val="666666"/>
          <w:sz w:val="28"/>
          <w:szCs w:val="28"/>
          <w:lang w:eastAsia="en-AU"/>
        </w:rPr>
      </w:pPr>
      <w:r w:rsidRPr="00EF72DC">
        <w:rPr>
          <w:rFonts w:eastAsia="Times New Roman" w:cstheme="minorHAnsi"/>
          <w:color w:val="666666"/>
          <w:sz w:val="28"/>
          <w:szCs w:val="28"/>
          <w:lang w:eastAsia="en-AU"/>
        </w:rPr>
        <w:t>Over the next 8 years Treager continued to manufacture and improve the pedal sets, installing them at homesteads, hospitals, missions and the bases of the Aerial Medical Service, which later became the RFDS.</w:t>
      </w:r>
    </w:p>
    <w:p w14:paraId="1859770E" w14:textId="77777777" w:rsidR="00EF72DC" w:rsidRPr="00EF72DC" w:rsidRDefault="00EF72DC" w:rsidP="00EF72DC">
      <w:pPr>
        <w:spacing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By the 1950’s hundreds of Traeger sets were in use. Betty Marchant, from Eromanga, remembers using one and she says they were monumentally beneficial in helping with the isolation that came with living in the outback. “All around they had what they’d call the Galah Sessions and every morning people would come on and have a yack and people would share stories or news. What your kids were up to and if there was rain or if somebody had gotten lost or anything, it was just a general gossip session!”</w:t>
      </w:r>
    </w:p>
    <w:p w14:paraId="3B391BF1" w14:textId="77777777" w:rsidR="00EF72DC" w:rsidRPr="00EF72DC" w:rsidRDefault="00EF72DC" w:rsidP="00EF72DC">
      <w:pPr>
        <w:spacing w:after="0" w:line="240" w:lineRule="auto"/>
        <w:rPr>
          <w:rFonts w:eastAsia="Times New Roman" w:cstheme="minorHAnsi"/>
          <w:color w:val="666666"/>
          <w:sz w:val="28"/>
          <w:szCs w:val="28"/>
          <w:lang w:eastAsia="en-AU"/>
        </w:rPr>
      </w:pPr>
      <w:r w:rsidRPr="00EF72DC">
        <w:rPr>
          <w:rFonts w:eastAsia="Times New Roman" w:cstheme="minorHAnsi"/>
          <w:noProof/>
          <w:color w:val="666666"/>
          <w:sz w:val="28"/>
          <w:szCs w:val="28"/>
          <w:lang w:eastAsia="en-AU"/>
        </w:rPr>
        <mc:AlternateContent>
          <mc:Choice Requires="wps">
            <w:drawing>
              <wp:inline distT="0" distB="0" distL="0" distR="0" wp14:anchorId="501FDFF2" wp14:editId="71DF3355">
                <wp:extent cx="304800" cy="304800"/>
                <wp:effectExtent l="0" t="0" r="0" b="0"/>
                <wp:docPr id="5" name="AutoShape 6" descr="Lady using the pedal radio in 1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E02EA" id="AutoShape 6" o:spid="_x0000_s1026" alt="Lady using the pedal radio in 19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F1CDCF" w14:textId="77777777" w:rsidR="00EF72DC" w:rsidRPr="00EF72DC" w:rsidRDefault="00EF72DC" w:rsidP="00EF72DC">
      <w:pPr>
        <w:spacing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Treager’s sets didn’t just help to improve health and combat isolation in the bush. Ms Smallwood the pedal-powered radio also greatly improved education. “I can remember one day when he was really excited because he wanted to show us the </w:t>
      </w:r>
      <w:hyperlink r:id="rId13" w:history="1">
        <w:r w:rsidRPr="00EF72DC">
          <w:rPr>
            <w:rFonts w:eastAsia="Times New Roman" w:cstheme="minorHAnsi"/>
            <w:color w:val="3397FF"/>
            <w:sz w:val="28"/>
            <w:szCs w:val="28"/>
            <w:u w:val="single"/>
            <w:lang w:eastAsia="en-AU"/>
          </w:rPr>
          <w:t>School of the Air</w:t>
        </w:r>
      </w:hyperlink>
      <w:r w:rsidRPr="00EF72DC">
        <w:rPr>
          <w:rFonts w:eastAsia="Times New Roman" w:cstheme="minorHAnsi"/>
          <w:color w:val="666666"/>
          <w:sz w:val="28"/>
          <w:szCs w:val="28"/>
          <w:lang w:eastAsia="en-AU"/>
        </w:rPr>
        <w:t> sets that he’d just invented and they had been a roaring success. He saw that as a huge plus...that the kids of the outback could have access to some sort of normal education. That really gave him a buzz.”</w:t>
      </w:r>
      <w:r w:rsidRPr="00EF72DC">
        <w:rPr>
          <w:rFonts w:eastAsia="Times New Roman" w:cstheme="minorHAnsi"/>
          <w:color w:val="666666"/>
          <w:sz w:val="28"/>
          <w:szCs w:val="28"/>
          <w:lang w:eastAsia="en-AU"/>
        </w:rPr>
        <w:br/>
      </w:r>
      <w:r w:rsidRPr="00EF72DC">
        <w:rPr>
          <w:rFonts w:eastAsia="Times New Roman" w:cstheme="minorHAnsi"/>
          <w:color w:val="666666"/>
          <w:sz w:val="28"/>
          <w:szCs w:val="28"/>
          <w:lang w:eastAsia="en-AU"/>
        </w:rPr>
        <w:br/>
        <w:t xml:space="preserve">Despite all of Traeger’s remarkable achievements he was an incredibly humble man. “He wasn’t proud of </w:t>
      </w:r>
      <w:proofErr w:type="gramStart"/>
      <w:r w:rsidRPr="00EF72DC">
        <w:rPr>
          <w:rFonts w:eastAsia="Times New Roman" w:cstheme="minorHAnsi"/>
          <w:color w:val="666666"/>
          <w:sz w:val="28"/>
          <w:szCs w:val="28"/>
          <w:lang w:eastAsia="en-AU"/>
        </w:rPr>
        <w:t>it,</w:t>
      </w:r>
      <w:proofErr w:type="gramEnd"/>
      <w:r w:rsidRPr="00EF72DC">
        <w:rPr>
          <w:rFonts w:eastAsia="Times New Roman" w:cstheme="minorHAnsi"/>
          <w:color w:val="666666"/>
          <w:sz w:val="28"/>
          <w:szCs w:val="28"/>
          <w:lang w:eastAsia="en-AU"/>
        </w:rPr>
        <w:t xml:space="preserve"> it was just something that he did and he was pleased to do. He didn’t see it as anything particularly wonderful, he just saw it as an opportunity. In 1944, Traeger was awarded an Order of the British Empire, Ms Smallwood said it was years before he shared news of the award with his family.</w:t>
      </w:r>
    </w:p>
    <w:p w14:paraId="0F714F33" w14:textId="77777777" w:rsidR="00EF72DC" w:rsidRPr="00EF72DC" w:rsidRDefault="00EF72DC" w:rsidP="00EF72DC">
      <w:pPr>
        <w:spacing w:after="375"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Traeger's sets spread across two thirds of the Australian continent, covering more than five million square kilometers and they are now recognised as a fundamental element in the inception of the RFDS in Australia, allowing people in the outback to contact the Service no matter where they were.</w:t>
      </w:r>
    </w:p>
    <w:p w14:paraId="08F81892" w14:textId="77777777" w:rsidR="00EF72DC" w:rsidRPr="00EF72DC" w:rsidRDefault="00EF72DC" w:rsidP="00EF72DC">
      <w:pPr>
        <w:spacing w:line="240" w:lineRule="auto"/>
        <w:rPr>
          <w:rFonts w:eastAsia="Times New Roman" w:cstheme="minorHAnsi"/>
          <w:color w:val="666666"/>
          <w:sz w:val="28"/>
          <w:szCs w:val="28"/>
          <w:lang w:eastAsia="en-AU"/>
        </w:rPr>
      </w:pPr>
      <w:r w:rsidRPr="00EF72DC">
        <w:rPr>
          <w:rFonts w:eastAsia="Times New Roman" w:cstheme="minorHAnsi"/>
          <w:color w:val="666666"/>
          <w:sz w:val="28"/>
          <w:szCs w:val="28"/>
          <w:lang w:eastAsia="en-AU"/>
        </w:rPr>
        <w:t>To hear more about Traeger’s life and his remarkable inventions, listen to the RFDS Queensland Section website </w:t>
      </w:r>
      <w:hyperlink r:id="rId14" w:history="1">
        <w:r w:rsidRPr="00EF72DC">
          <w:rPr>
            <w:rFonts w:eastAsia="Times New Roman" w:cstheme="minorHAnsi"/>
            <w:color w:val="0000FF"/>
            <w:sz w:val="28"/>
            <w:szCs w:val="28"/>
            <w:u w:val="single"/>
            <w:lang w:eastAsia="en-AU"/>
          </w:rPr>
          <w:t>here.</w:t>
        </w:r>
      </w:hyperlink>
    </w:p>
    <w:p w14:paraId="30D33FA1" w14:textId="77777777" w:rsidR="00EF72DC" w:rsidRPr="00EF72DC" w:rsidRDefault="00EF72DC" w:rsidP="00EF72DC">
      <w:pPr>
        <w:rPr>
          <w:rFonts w:cstheme="minorHAnsi"/>
          <w:sz w:val="28"/>
          <w:szCs w:val="28"/>
        </w:rPr>
      </w:pPr>
    </w:p>
    <w:p w14:paraId="333CCBDF" w14:textId="5C46736A" w:rsidR="00EF72DC" w:rsidRPr="00EF72DC" w:rsidRDefault="00EF72DC" w:rsidP="00EF72DC">
      <w:pPr>
        <w:rPr>
          <w:rFonts w:cstheme="minorHAnsi"/>
          <w:sz w:val="28"/>
          <w:szCs w:val="28"/>
        </w:rPr>
      </w:pPr>
    </w:p>
    <w:p w14:paraId="15C6823A" w14:textId="7B7EA0F1" w:rsidR="00EF72DC" w:rsidRPr="00EF72DC" w:rsidRDefault="00EF72DC" w:rsidP="00EF72DC">
      <w:pPr>
        <w:rPr>
          <w:rFonts w:cstheme="minorHAnsi"/>
          <w:sz w:val="28"/>
          <w:szCs w:val="28"/>
        </w:rPr>
      </w:pPr>
    </w:p>
    <w:p w14:paraId="43F12E65" w14:textId="77777777" w:rsidR="00EF72DC" w:rsidRPr="00EF72DC" w:rsidRDefault="00EF72DC" w:rsidP="00EF72DC">
      <w:pPr>
        <w:rPr>
          <w:rFonts w:cstheme="minorHAnsi"/>
          <w:sz w:val="28"/>
          <w:szCs w:val="28"/>
        </w:rPr>
      </w:pPr>
    </w:p>
    <w:p w14:paraId="3E65EF52" w14:textId="77777777" w:rsidR="00EF72DC" w:rsidRPr="00EF72DC" w:rsidRDefault="00EF72DC" w:rsidP="00EF72DC">
      <w:pPr>
        <w:rPr>
          <w:rFonts w:cstheme="minorHAnsi"/>
          <w:sz w:val="28"/>
          <w:szCs w:val="28"/>
        </w:rPr>
      </w:pPr>
    </w:p>
    <w:p w14:paraId="679AF74D" w14:textId="77777777" w:rsidR="00EF72DC" w:rsidRPr="00EF72DC" w:rsidRDefault="00EF72DC" w:rsidP="00EF72DC">
      <w:pPr>
        <w:spacing w:after="100" w:afterAutospacing="1" w:line="240" w:lineRule="auto"/>
        <w:outlineLvl w:val="0"/>
        <w:rPr>
          <w:rFonts w:eastAsia="Times New Roman" w:cstheme="minorHAnsi"/>
          <w:b/>
          <w:bCs/>
          <w:kern w:val="36"/>
          <w:sz w:val="28"/>
          <w:szCs w:val="28"/>
          <w:lang w:eastAsia="en-AU"/>
        </w:rPr>
      </w:pPr>
      <w:r w:rsidRPr="00EF72DC">
        <w:rPr>
          <w:rFonts w:eastAsia="Times New Roman" w:cstheme="minorHAnsi"/>
          <w:b/>
          <w:bCs/>
          <w:kern w:val="36"/>
          <w:sz w:val="28"/>
          <w:szCs w:val="28"/>
          <w:lang w:eastAsia="en-AU"/>
        </w:rPr>
        <w:t>Pedal-powered radio brings back memories for creator's daughter</w:t>
      </w:r>
    </w:p>
    <w:p w14:paraId="3F0E2EFF" w14:textId="77777777" w:rsidR="00EF72DC" w:rsidRPr="00EF72DC" w:rsidRDefault="00000000" w:rsidP="00EF72DC">
      <w:pPr>
        <w:spacing w:after="0" w:line="240" w:lineRule="auto"/>
        <w:rPr>
          <w:rFonts w:eastAsia="Times New Roman" w:cstheme="minorHAnsi"/>
          <w:sz w:val="28"/>
          <w:szCs w:val="28"/>
          <w:lang w:eastAsia="en-AU"/>
        </w:rPr>
      </w:pPr>
      <w:hyperlink r:id="rId15" w:history="1">
        <w:r w:rsidR="00EF72DC" w:rsidRPr="00EF72DC">
          <w:rPr>
            <w:rFonts w:eastAsia="Times New Roman" w:cstheme="minorHAnsi"/>
            <w:color w:val="0000FF"/>
            <w:sz w:val="28"/>
            <w:szCs w:val="28"/>
            <w:lang w:eastAsia="en-AU"/>
          </w:rPr>
          <w:t>ABC Northern Tasmania</w:t>
        </w:r>
      </w:hyperlink>
    </w:p>
    <w:p w14:paraId="1E2DC74D"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sz w:val="28"/>
          <w:szCs w:val="28"/>
          <w:lang w:eastAsia="en-AU"/>
        </w:rPr>
        <w:t> / By </w:t>
      </w:r>
      <w:hyperlink r:id="rId16" w:history="1">
        <w:r w:rsidRPr="00EF72DC">
          <w:rPr>
            <w:rFonts w:eastAsia="Times New Roman" w:cstheme="minorHAnsi"/>
            <w:color w:val="0000FF"/>
            <w:sz w:val="28"/>
            <w:szCs w:val="28"/>
            <w:lang w:eastAsia="en-AU"/>
          </w:rPr>
          <w:t>Fred Hooper</w:t>
        </w:r>
      </w:hyperlink>
    </w:p>
    <w:p w14:paraId="5D43A691"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sz w:val="28"/>
          <w:szCs w:val="28"/>
          <w:lang w:eastAsia="en-AU"/>
        </w:rPr>
        <w:t>Posted Wed 10 Aug 2016 at 11:47amWednesday 10 Aug 2016 at 11:47am</w:t>
      </w:r>
    </w:p>
    <w:p w14:paraId="075A0177"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noProof/>
          <w:sz w:val="28"/>
          <w:szCs w:val="28"/>
          <w:lang w:eastAsia="en-AU"/>
        </w:rPr>
        <w:drawing>
          <wp:inline distT="0" distB="0" distL="0" distR="0" wp14:anchorId="1AC13DB7" wp14:editId="02695673">
            <wp:extent cx="6057900" cy="3408447"/>
            <wp:effectExtent l="0" t="0" r="0" b="1905"/>
            <wp:docPr id="7" name="Picture 7" descr="Anne Smallwood in her son's Launcest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 Smallwood in her son's Launceston h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681" cy="3418451"/>
                    </a:xfrm>
                    <a:prstGeom prst="rect">
                      <a:avLst/>
                    </a:prstGeom>
                    <a:noFill/>
                    <a:ln>
                      <a:noFill/>
                    </a:ln>
                  </pic:spPr>
                </pic:pic>
              </a:graphicData>
            </a:graphic>
          </wp:inline>
        </w:drawing>
      </w:r>
    </w:p>
    <w:p w14:paraId="22F6DE37"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sz w:val="28"/>
          <w:szCs w:val="28"/>
          <w:lang w:eastAsia="en-AU"/>
        </w:rPr>
        <w:t>When she went to bed, Ms Smallwood would talk to her father in Morse code.</w:t>
      </w:r>
      <w:r w:rsidRPr="00EF72DC">
        <w:rPr>
          <w:rFonts w:eastAsia="Times New Roman" w:cstheme="minorHAnsi"/>
          <w:i/>
          <w:iCs/>
          <w:sz w:val="28"/>
          <w:szCs w:val="28"/>
          <w:lang w:eastAsia="en-AU"/>
        </w:rPr>
        <w:t>(ABC Northern Tasmania: Fred Hooper)</w:t>
      </w:r>
    </w:p>
    <w:p w14:paraId="73B7AF5B"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b/>
          <w:bCs/>
          <w:sz w:val="28"/>
          <w:szCs w:val="28"/>
          <w:lang w:eastAsia="en-AU"/>
        </w:rPr>
        <w:t>Help keep family &amp; friends informed by sharing this article</w:t>
      </w:r>
    </w:p>
    <w:p w14:paraId="68CF2BEB" w14:textId="77777777" w:rsidR="00EF72DC" w:rsidRPr="00EF72DC" w:rsidRDefault="00EF72DC" w:rsidP="00EF72DC">
      <w:pPr>
        <w:spacing w:after="0" w:line="240" w:lineRule="auto"/>
        <w:rPr>
          <w:rFonts w:eastAsia="Times New Roman" w:cstheme="minorHAnsi"/>
          <w:b/>
          <w:bCs/>
          <w:sz w:val="28"/>
          <w:szCs w:val="28"/>
          <w:lang w:eastAsia="en-AU"/>
        </w:rPr>
      </w:pPr>
      <w:r w:rsidRPr="00EF72DC">
        <w:rPr>
          <w:rFonts w:eastAsia="Times New Roman" w:cstheme="minorHAnsi"/>
          <w:b/>
          <w:bCs/>
          <w:sz w:val="28"/>
          <w:szCs w:val="28"/>
          <w:lang w:eastAsia="en-AU"/>
        </w:rPr>
        <w:t>abc.net.au/news/pedal-powered-radio-brings-back-memories-for-creators-daughter/7712918</w:t>
      </w:r>
    </w:p>
    <w:p w14:paraId="6ED4CBEE"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sz w:val="28"/>
          <w:szCs w:val="28"/>
          <w:lang w:eastAsia="en-AU"/>
        </w:rPr>
        <w:t>Link copied</w:t>
      </w:r>
    </w:p>
    <w:p w14:paraId="74A06970" w14:textId="77777777" w:rsidR="00EF72DC" w:rsidRPr="00EF72DC" w:rsidRDefault="00EF72DC" w:rsidP="00EF72DC">
      <w:pPr>
        <w:spacing w:after="0" w:line="240" w:lineRule="auto"/>
        <w:rPr>
          <w:rFonts w:eastAsia="Times New Roman" w:cstheme="minorHAnsi"/>
          <w:sz w:val="28"/>
          <w:szCs w:val="28"/>
          <w:lang w:eastAsia="en-AU"/>
        </w:rPr>
      </w:pPr>
      <w:r w:rsidRPr="00EF72DC">
        <w:rPr>
          <w:rFonts w:eastAsia="Times New Roman" w:cstheme="minorHAnsi"/>
          <w:sz w:val="28"/>
          <w:szCs w:val="28"/>
          <w:lang w:eastAsia="en-AU"/>
        </w:rPr>
        <w:t>COPY LINKSHARE</w:t>
      </w:r>
    </w:p>
    <w:p w14:paraId="48F9D0D1"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As a young girl, Anne Smallwood remembers her father tinkering and inventing, and one of his inventions is still used today in rural and remote parts of Australia.</w:t>
      </w:r>
    </w:p>
    <w:p w14:paraId="32CCC7C1"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Alfred Traeger invented the pedal-powered radio that was used by the Royal Flying Doctor Service (RFDS), and one of the original radios is kept at the RFDS base in Launceston.</w:t>
      </w:r>
    </w:p>
    <w:p w14:paraId="75180B2E"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Visiting family in Launceston, Ms Smallwood recalled her father's experiments after seeing one of the radios at the base.</w:t>
      </w:r>
    </w:p>
    <w:p w14:paraId="3671DC45"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"The technical details will escape me entirely because the gene skipped my generation altogether," Ms Smallwood said.</w:t>
      </w:r>
    </w:p>
    <w:p w14:paraId="491C26F2"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"The idea basically was that you needed power for these sets to work, and the power was generated by the turning of the pedals."</w:t>
      </w:r>
    </w:p>
    <w:p w14:paraId="580EF09F"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Because she was quite young when her father was creating and tinkering, Ms Smallwood admits the significance of her father's invention was a little lost on her.</w:t>
      </w:r>
    </w:p>
    <w:p w14:paraId="5031F461" w14:textId="77777777" w:rsidR="00EF72DC" w:rsidRPr="00EF72DC" w:rsidRDefault="00EF72DC" w:rsidP="00EF72DC">
      <w:pPr>
        <w:spacing w:before="100" w:beforeAutospacing="1" w:after="100" w:afterAutospacing="1" w:line="240" w:lineRule="auto"/>
        <w:jc w:val="center"/>
        <w:rPr>
          <w:rFonts w:eastAsia="Times New Roman" w:cstheme="minorHAnsi"/>
          <w:color w:val="000000"/>
          <w:sz w:val="28"/>
          <w:szCs w:val="28"/>
          <w:lang w:eastAsia="en-AU"/>
        </w:rPr>
      </w:pPr>
      <w:r w:rsidRPr="00EF72DC">
        <w:rPr>
          <w:rFonts w:eastAsia="Times New Roman" w:cstheme="minorHAnsi"/>
          <w:color w:val="000000"/>
          <w:sz w:val="28"/>
          <w:szCs w:val="28"/>
          <w:lang w:eastAsia="en-AU"/>
        </w:rPr>
        <w:t>"It wasn't until I was quite a bit older that I realised that maybe it was a bit special," she said.</w:t>
      </w:r>
    </w:p>
    <w:p w14:paraId="2779074E"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"He was fortunate in that he was in the right place at the right time. I keep saying to people that if he hadn't done it, someone else would have."</w:t>
      </w:r>
    </w:p>
    <w:p w14:paraId="6919FB8C"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John Kirwin, former Launceston General Hospital (LGH) chief executive and now Royal Flying Doctor chief executive in Tasmania, said he was amazed by the longevity of the pedal-powered radio.</w:t>
      </w:r>
    </w:p>
    <w:p w14:paraId="24D41D40"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"I find it interesting coming out of the LGH, where we talk about digital technology and broadband and telehealth, to now work for an organisation that have been doing it for 90 years," Mr Kirwin said.</w:t>
      </w:r>
    </w:p>
    <w:p w14:paraId="7872EF99" w14:textId="77777777" w:rsidR="00EF72DC" w:rsidRPr="00EF72DC" w:rsidRDefault="00EF72DC" w:rsidP="00EF72DC">
      <w:pPr>
        <w:spacing w:after="0" w:line="240" w:lineRule="auto"/>
        <w:rPr>
          <w:rFonts w:eastAsia="Times New Roman" w:cstheme="minorHAnsi"/>
          <w:color w:val="000000"/>
          <w:sz w:val="28"/>
          <w:szCs w:val="28"/>
          <w:lang w:eastAsia="en-AU"/>
        </w:rPr>
      </w:pPr>
      <w:r w:rsidRPr="00EF72DC">
        <w:rPr>
          <w:rFonts w:eastAsia="Times New Roman" w:cstheme="minorHAnsi"/>
          <w:noProof/>
          <w:color w:val="000000"/>
          <w:sz w:val="28"/>
          <w:szCs w:val="28"/>
          <w:lang w:eastAsia="en-AU"/>
        </w:rPr>
        <w:drawing>
          <wp:inline distT="0" distB="0" distL="0" distR="0" wp14:anchorId="1E261966" wp14:editId="36A92A8F">
            <wp:extent cx="6315075" cy="4212492"/>
            <wp:effectExtent l="0" t="0" r="0" b="0"/>
            <wp:docPr id="8" name="Picture 8" descr="Old radio equipment, including a microphone, sitting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d radio equipment, including a microphone, sitting on a tab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1547" cy="4223479"/>
                    </a:xfrm>
                    <a:prstGeom prst="rect">
                      <a:avLst/>
                    </a:prstGeom>
                    <a:noFill/>
                    <a:ln>
                      <a:noFill/>
                    </a:ln>
                  </pic:spPr>
                </pic:pic>
              </a:graphicData>
            </a:graphic>
          </wp:inline>
        </w:drawing>
      </w:r>
    </w:p>
    <w:p w14:paraId="6C5EA821" w14:textId="77777777" w:rsidR="00EF72DC" w:rsidRPr="00EF72DC" w:rsidRDefault="00EF72DC" w:rsidP="00EF72DC">
      <w:pPr>
        <w:spacing w:after="0"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One of the original pedal-powered radios invented by Alfred Traeger.</w:t>
      </w:r>
      <w:r w:rsidRPr="00EF72DC">
        <w:rPr>
          <w:rFonts w:eastAsia="Times New Roman" w:cstheme="minorHAnsi"/>
          <w:i/>
          <w:iCs/>
          <w:color w:val="000000"/>
          <w:sz w:val="28"/>
          <w:szCs w:val="28"/>
          <w:lang w:eastAsia="en-AU"/>
        </w:rPr>
        <w:t>(ABC Northern Tasmania: Fred Hooper)</w:t>
      </w:r>
    </w:p>
    <w:p w14:paraId="0664FB65"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Along with coming up with the idea for the pedal-powered radio, Mr Traeger actually suggested School of the Air, where the radios were used for children in remote areas.</w:t>
      </w:r>
    </w:p>
    <w:p w14:paraId="6B0CF97A"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w:t>
      </w:r>
      <w:proofErr w:type="gramStart"/>
      <w:r w:rsidRPr="00EF72DC">
        <w:rPr>
          <w:rFonts w:eastAsia="Times New Roman" w:cstheme="minorHAnsi"/>
          <w:color w:val="000000"/>
          <w:sz w:val="28"/>
          <w:szCs w:val="28"/>
          <w:lang w:eastAsia="en-AU"/>
        </w:rPr>
        <w:t>So</w:t>
      </w:r>
      <w:proofErr w:type="gramEnd"/>
      <w:r w:rsidRPr="00EF72DC">
        <w:rPr>
          <w:rFonts w:eastAsia="Times New Roman" w:cstheme="minorHAnsi"/>
          <w:color w:val="000000"/>
          <w:sz w:val="28"/>
          <w:szCs w:val="28"/>
          <w:lang w:eastAsia="en-AU"/>
        </w:rPr>
        <w:t xml:space="preserve"> there's a whole generation of children that were educated through that communication," Mr Kirwin said.</w:t>
      </w:r>
    </w:p>
    <w:p w14:paraId="6BCBA877"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"And those that have worked in remote and rural areas know that the RFDS radio network is what is used to say 'Look, I'm travelling down this track, I'll call in'.</w:t>
      </w:r>
    </w:p>
    <w:p w14:paraId="7F0AD3D7"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"[It is part of] all of those sorts of safety nets that those of us who live in cities now just forget."</w:t>
      </w:r>
    </w:p>
    <w:p w14:paraId="5D6DCDA0" w14:textId="77777777" w:rsidR="00EF72DC" w:rsidRPr="00EF72DC" w:rsidRDefault="00EF72DC" w:rsidP="00EF72DC">
      <w:pPr>
        <w:spacing w:before="100" w:beforeAutospacing="1" w:after="100" w:afterAutospacing="1" w:line="240" w:lineRule="auto"/>
        <w:outlineLvl w:val="1"/>
        <w:rPr>
          <w:rFonts w:eastAsia="Times New Roman" w:cstheme="minorHAnsi"/>
          <w:b/>
          <w:bCs/>
          <w:color w:val="000000"/>
          <w:sz w:val="28"/>
          <w:szCs w:val="28"/>
          <w:lang w:eastAsia="en-AU"/>
        </w:rPr>
      </w:pPr>
      <w:r w:rsidRPr="00EF72DC">
        <w:rPr>
          <w:rFonts w:eastAsia="Times New Roman" w:cstheme="minorHAnsi"/>
          <w:b/>
          <w:bCs/>
          <w:color w:val="000000"/>
          <w:sz w:val="28"/>
          <w:szCs w:val="28"/>
          <w:lang w:eastAsia="en-AU"/>
        </w:rPr>
        <w:t>Saturday afternoons spent in the workshop</w:t>
      </w:r>
    </w:p>
    <w:p w14:paraId="587649F7"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Ms Smallwood has fond memories of her father, saying he was a particularly shy and religious man, but he had a certain way of making sure his children were included in his inventive lifestyle.</w:t>
      </w:r>
    </w:p>
    <w:p w14:paraId="4D007693"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"He would take us down to his workshop, which was the factory in Marryatville, and that was our Saturday afternoon outings I suppose," Ms Smallwood said.</w:t>
      </w:r>
    </w:p>
    <w:p w14:paraId="25D1CA2F"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"He'd buy a tub of ice cream and we'd sit down there while he'd do his drawings and his circuit drawings and intentions.</w:t>
      </w:r>
    </w:p>
    <w:p w14:paraId="7C462C4F" w14:textId="77777777" w:rsidR="00EF72DC" w:rsidRPr="00EF72DC" w:rsidRDefault="00EF72DC" w:rsidP="00EF72DC">
      <w:pPr>
        <w:spacing w:before="100" w:beforeAutospacing="1" w:after="100" w:afterAutospacing="1" w:line="240" w:lineRule="auto"/>
        <w:jc w:val="center"/>
        <w:rPr>
          <w:rFonts w:eastAsia="Times New Roman" w:cstheme="minorHAnsi"/>
          <w:color w:val="000000"/>
          <w:sz w:val="28"/>
          <w:szCs w:val="28"/>
          <w:lang w:eastAsia="en-AU"/>
        </w:rPr>
      </w:pPr>
      <w:r w:rsidRPr="00EF72DC">
        <w:rPr>
          <w:rFonts w:eastAsia="Times New Roman" w:cstheme="minorHAnsi"/>
          <w:color w:val="000000"/>
          <w:sz w:val="28"/>
          <w:szCs w:val="28"/>
          <w:lang w:eastAsia="en-AU"/>
        </w:rPr>
        <w:t xml:space="preserve">"When I went to </w:t>
      </w:r>
      <w:proofErr w:type="gramStart"/>
      <w:r w:rsidRPr="00EF72DC">
        <w:rPr>
          <w:rFonts w:eastAsia="Times New Roman" w:cstheme="minorHAnsi"/>
          <w:color w:val="000000"/>
          <w:sz w:val="28"/>
          <w:szCs w:val="28"/>
          <w:lang w:eastAsia="en-AU"/>
        </w:rPr>
        <w:t>bed</w:t>
      </w:r>
      <w:proofErr w:type="gramEnd"/>
      <w:r w:rsidRPr="00EF72DC">
        <w:rPr>
          <w:rFonts w:eastAsia="Times New Roman" w:cstheme="minorHAnsi"/>
          <w:color w:val="000000"/>
          <w:sz w:val="28"/>
          <w:szCs w:val="28"/>
          <w:lang w:eastAsia="en-AU"/>
        </w:rPr>
        <w:t xml:space="preserve"> I would have to talk to him only in Morse code, so I would do the dots and dashes for goodnight, which is fine, but much further than that and the conversation would peter out quite quickly."</w:t>
      </w:r>
    </w:p>
    <w:p w14:paraId="2B1EDE98"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Coincidently, Ms Smallwood's son now works with the RFDS in Tasmania, which she describes as a nice way to round out the involvement with the medical service.</w:t>
      </w:r>
    </w:p>
    <w:p w14:paraId="5A4E257D" w14:textId="77777777" w:rsidR="00EF72DC" w:rsidRPr="00EF72DC" w:rsidRDefault="00EF72DC" w:rsidP="00EF72DC">
      <w:pPr>
        <w:spacing w:before="100" w:beforeAutospacing="1" w:after="100" w:afterAutospacing="1"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"That gives me a lot of pleasure and I think it would give Dad an enormous amount of pleasure, to know that somehow Michael has ended up working in the Royal Flying Doctor Service," Ms Smallwood said.</w:t>
      </w:r>
    </w:p>
    <w:p w14:paraId="03011610" w14:textId="77777777" w:rsidR="00EF72DC" w:rsidRPr="00EF72DC" w:rsidRDefault="00EF72DC" w:rsidP="00EF72DC">
      <w:pPr>
        <w:spacing w:after="0" w:line="240" w:lineRule="auto"/>
        <w:rPr>
          <w:rFonts w:eastAsia="Times New Roman" w:cstheme="minorHAnsi"/>
          <w:color w:val="000000"/>
          <w:sz w:val="28"/>
          <w:szCs w:val="28"/>
          <w:lang w:eastAsia="en-AU"/>
        </w:rPr>
      </w:pPr>
      <w:r w:rsidRPr="00EF72DC">
        <w:rPr>
          <w:rFonts w:eastAsia="Times New Roman" w:cstheme="minorHAnsi"/>
          <w:noProof/>
          <w:color w:val="000000"/>
          <w:sz w:val="28"/>
          <w:szCs w:val="28"/>
          <w:lang w:eastAsia="en-AU"/>
        </w:rPr>
        <w:drawing>
          <wp:inline distT="0" distB="0" distL="0" distR="0" wp14:anchorId="12D28BE4" wp14:editId="324D586F">
            <wp:extent cx="8210550" cy="5476875"/>
            <wp:effectExtent l="0" t="0" r="0" b="9525"/>
            <wp:docPr id="9" name="Picture 9" descr="The microphone on the pedal powered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icrophone on the pedal powered rad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0550" cy="5476875"/>
                    </a:xfrm>
                    <a:prstGeom prst="rect">
                      <a:avLst/>
                    </a:prstGeom>
                    <a:noFill/>
                    <a:ln>
                      <a:noFill/>
                    </a:ln>
                  </pic:spPr>
                </pic:pic>
              </a:graphicData>
            </a:graphic>
          </wp:inline>
        </w:drawing>
      </w:r>
    </w:p>
    <w:p w14:paraId="5BB81BA2" w14:textId="77777777" w:rsidR="00EF72DC" w:rsidRPr="00EF72DC" w:rsidRDefault="00EF72DC" w:rsidP="00EF72DC">
      <w:pPr>
        <w:spacing w:after="0" w:line="240" w:lineRule="auto"/>
        <w:rPr>
          <w:rFonts w:eastAsia="Times New Roman" w:cstheme="minorHAnsi"/>
          <w:color w:val="000000"/>
          <w:sz w:val="28"/>
          <w:szCs w:val="28"/>
          <w:lang w:eastAsia="en-AU"/>
        </w:rPr>
      </w:pPr>
      <w:r w:rsidRPr="00EF72DC">
        <w:rPr>
          <w:rFonts w:eastAsia="Times New Roman" w:cstheme="minorHAnsi"/>
          <w:color w:val="000000"/>
          <w:sz w:val="28"/>
          <w:szCs w:val="28"/>
          <w:lang w:eastAsia="en-AU"/>
        </w:rPr>
        <w:t>"It wasn't until I was quite a bit older that I realised that maybe it was a bit special," Ms Smallwood said.</w:t>
      </w:r>
      <w:r w:rsidRPr="00EF72DC">
        <w:rPr>
          <w:rFonts w:eastAsia="Times New Roman" w:cstheme="minorHAnsi"/>
          <w:i/>
          <w:iCs/>
          <w:color w:val="000000"/>
          <w:sz w:val="28"/>
          <w:szCs w:val="28"/>
          <w:lang w:eastAsia="en-AU"/>
        </w:rPr>
        <w:t>(ABC Northern Tasmania: Fred Hooper)</w:t>
      </w:r>
    </w:p>
    <w:p w14:paraId="4108FC0E" w14:textId="77777777" w:rsidR="00EF72DC" w:rsidRDefault="00EF72DC" w:rsidP="00EF72DC"/>
    <w:p w14:paraId="0E02AD91" w14:textId="214FAFDB" w:rsidR="00EF72DC" w:rsidRDefault="00EF72DC"/>
    <w:p w14:paraId="091A2021" w14:textId="4A4F54F9" w:rsidR="00EF72DC" w:rsidRDefault="00EF72DC"/>
    <w:p w14:paraId="607BBD21" w14:textId="061391AE" w:rsidR="00EF72DC" w:rsidRDefault="00EF72DC"/>
    <w:p w14:paraId="37C868E6" w14:textId="1E6D0B3C" w:rsidR="00EF72DC" w:rsidRDefault="00EF72DC"/>
    <w:p w14:paraId="5854C1CE" w14:textId="469BE0D7" w:rsidR="00EF72DC" w:rsidRDefault="00EF72DC"/>
    <w:p w14:paraId="650D6C3F" w14:textId="4EFEAC6A" w:rsidR="00EF72DC" w:rsidRDefault="00EF72DC"/>
    <w:p w14:paraId="1B293E32" w14:textId="1843B5EB" w:rsidR="00EF72DC" w:rsidRDefault="00EF72DC"/>
    <w:p w14:paraId="78A6C339" w14:textId="309C4D28" w:rsidR="00EF72DC" w:rsidRDefault="00EF72DC"/>
    <w:p w14:paraId="7748BD49" w14:textId="77777777" w:rsidR="00EF72DC" w:rsidRDefault="00EF72DC"/>
    <w:p w14:paraId="3CD6D54C" w14:textId="25119D40" w:rsidR="00EF72DC" w:rsidRDefault="00EF72DC" w:rsidP="00EF72DC">
      <w:pPr>
        <w:jc w:val="center"/>
        <w:rPr>
          <w:rFonts w:cstheme="minorHAnsi"/>
          <w:sz w:val="28"/>
          <w:szCs w:val="28"/>
        </w:rPr>
      </w:pPr>
      <w:r>
        <w:rPr>
          <w:noProof/>
        </w:rPr>
        <w:drawing>
          <wp:inline distT="0" distB="0" distL="0" distR="0" wp14:anchorId="56197CC2" wp14:editId="2AD4140A">
            <wp:extent cx="4095750" cy="3571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3571875"/>
                    </a:xfrm>
                    <a:prstGeom prst="rect">
                      <a:avLst/>
                    </a:prstGeom>
                    <a:noFill/>
                  </pic:spPr>
                </pic:pic>
              </a:graphicData>
            </a:graphic>
          </wp:inline>
        </w:drawing>
      </w:r>
    </w:p>
    <w:p w14:paraId="2FCA5D05" w14:textId="138C63E8" w:rsidR="00EF72DC" w:rsidRDefault="00EF72DC" w:rsidP="00EF72DC">
      <w:pPr>
        <w:jc w:val="center"/>
        <w:rPr>
          <w:rFonts w:cstheme="minorHAnsi"/>
          <w:sz w:val="28"/>
          <w:szCs w:val="28"/>
        </w:rPr>
      </w:pPr>
      <w:r>
        <w:rPr>
          <w:noProof/>
        </w:rPr>
        <w:drawing>
          <wp:inline distT="0" distB="0" distL="0" distR="0" wp14:anchorId="18F7833B" wp14:editId="41AFE260">
            <wp:extent cx="4043041" cy="4539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4094" cy="4551752"/>
                    </a:xfrm>
                    <a:prstGeom prst="rect">
                      <a:avLst/>
                    </a:prstGeom>
                    <a:noFill/>
                  </pic:spPr>
                </pic:pic>
              </a:graphicData>
            </a:graphic>
          </wp:inline>
        </w:drawing>
      </w:r>
    </w:p>
    <w:p w14:paraId="0BE16565" w14:textId="60FB8A50" w:rsidR="00EF72DC" w:rsidRDefault="00EF72DC" w:rsidP="00EF72DC">
      <w:pPr>
        <w:jc w:val="center"/>
        <w:rPr>
          <w:rFonts w:cstheme="minorHAnsi"/>
          <w:sz w:val="28"/>
          <w:szCs w:val="28"/>
        </w:rPr>
      </w:pPr>
    </w:p>
    <w:p w14:paraId="19BB4744" w14:textId="77777777" w:rsidR="00EF72DC" w:rsidRPr="00EF72DC" w:rsidRDefault="00EF72DC" w:rsidP="00EF72DC"/>
    <w:tbl>
      <w:tblPr>
        <w:tblW w:w="5000" w:type="pct"/>
        <w:tblCellSpacing w:w="0" w:type="dxa"/>
        <w:tblCellMar>
          <w:left w:w="0" w:type="dxa"/>
          <w:right w:w="0" w:type="dxa"/>
        </w:tblCellMar>
        <w:tblLook w:val="04A0" w:firstRow="1" w:lastRow="0" w:firstColumn="1" w:lastColumn="0" w:noHBand="0" w:noVBand="1"/>
      </w:tblPr>
      <w:tblGrid>
        <w:gridCol w:w="9026"/>
      </w:tblGrid>
      <w:tr w:rsidR="00EF72DC" w:rsidRPr="00EF72DC" w14:paraId="3B652CD9" w14:textId="77777777" w:rsidTr="007D5CB4">
        <w:trPr>
          <w:tblCellSpacing w:w="0" w:type="dxa"/>
        </w:trPr>
        <w:tc>
          <w:tcPr>
            <w:tcW w:w="0" w:type="auto"/>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950"/>
              <w:gridCol w:w="7076"/>
            </w:tblGrid>
            <w:tr w:rsidR="00EF72DC" w:rsidRPr="00EF72DC" w14:paraId="4FA12225" w14:textId="77777777" w:rsidTr="007D5CB4">
              <w:trPr>
                <w:tblCellSpacing w:w="0" w:type="dxa"/>
              </w:trPr>
              <w:tc>
                <w:tcPr>
                  <w:tcW w:w="1950" w:type="dxa"/>
                  <w:hideMark/>
                </w:tcPr>
                <w:p w14:paraId="40A9A8A9"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Country:</w:t>
                  </w:r>
                </w:p>
                <w:p w14:paraId="47B834A2"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Netherlands</w:t>
                  </w:r>
                </w:p>
              </w:tc>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324"/>
                    <w:gridCol w:w="4980"/>
                  </w:tblGrid>
                  <w:tr w:rsidR="00EF72DC" w:rsidRPr="00EF72DC" w14:paraId="3C6EA427" w14:textId="77777777" w:rsidTr="007D5CB4">
                    <w:trPr>
                      <w:tblCellSpacing w:w="0" w:type="dxa"/>
                    </w:trPr>
                    <w:tc>
                      <w:tcPr>
                        <w:tcW w:w="0" w:type="auto"/>
                        <w:tcMar>
                          <w:top w:w="0" w:type="dxa"/>
                          <w:left w:w="0" w:type="dxa"/>
                          <w:bottom w:w="0" w:type="dxa"/>
                          <w:right w:w="150" w:type="dxa"/>
                        </w:tcMar>
                        <w:hideMark/>
                      </w:tcPr>
                      <w:p w14:paraId="00C81182" w14:textId="77777777" w:rsidR="00EF72DC" w:rsidRPr="00EF72DC" w:rsidRDefault="00EF72DC" w:rsidP="00EF72DC">
                        <w:pPr>
                          <w:spacing w:after="75"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Brand:</w:t>
                        </w:r>
                      </w:p>
                    </w:tc>
                    <w:tc>
                      <w:tcPr>
                        <w:tcW w:w="0" w:type="auto"/>
                        <w:hideMark/>
                      </w:tcPr>
                      <w:p w14:paraId="165455DC" w14:textId="77777777" w:rsidR="00EF72DC" w:rsidRPr="00EF72DC" w:rsidRDefault="00000000" w:rsidP="00EF72DC">
                        <w:pPr>
                          <w:spacing w:after="75" w:line="240" w:lineRule="auto"/>
                          <w:rPr>
                            <w:rFonts w:ascii="Times New Roman" w:eastAsia="Times New Roman" w:hAnsi="Times New Roman" w:cs="Times New Roman"/>
                            <w:sz w:val="24"/>
                            <w:szCs w:val="24"/>
                            <w:lang w:eastAsia="en-AU"/>
                          </w:rPr>
                        </w:pPr>
                        <w:hyperlink r:id="rId22" w:tgtFrame="_blank" w:history="1">
                          <w:r w:rsidR="00EF72DC" w:rsidRPr="00EF72DC">
                            <w:rPr>
                              <w:rFonts w:ascii="Times New Roman" w:eastAsia="Times New Roman" w:hAnsi="Times New Roman" w:cs="Times New Roman"/>
                              <w:color w:val="0000FF"/>
                              <w:sz w:val="24"/>
                              <w:szCs w:val="24"/>
                              <w:u w:val="single"/>
                              <w:lang w:eastAsia="en-AU"/>
                            </w:rPr>
                            <w:t xml:space="preserve">Philips; Eindhoven (tubes international!); </w:t>
                          </w:r>
                          <w:proofErr w:type="spellStart"/>
                          <w:r w:rsidR="00EF72DC" w:rsidRPr="00EF72DC">
                            <w:rPr>
                              <w:rFonts w:ascii="Times New Roman" w:eastAsia="Times New Roman" w:hAnsi="Times New Roman" w:cs="Times New Roman"/>
                              <w:color w:val="0000FF"/>
                              <w:sz w:val="24"/>
                              <w:szCs w:val="24"/>
                              <w:u w:val="single"/>
                              <w:lang w:eastAsia="en-AU"/>
                            </w:rPr>
                            <w:t>Miniwatt</w:t>
                          </w:r>
                          <w:proofErr w:type="spellEnd"/>
                        </w:hyperlink>
                      </w:p>
                    </w:tc>
                  </w:tr>
                  <w:tr w:rsidR="00EF72DC" w:rsidRPr="00EF72DC" w14:paraId="16D0E82D" w14:textId="77777777" w:rsidTr="007D5CB4">
                    <w:trPr>
                      <w:tblCellSpacing w:w="0" w:type="dxa"/>
                    </w:trPr>
                    <w:tc>
                      <w:tcPr>
                        <w:tcW w:w="0" w:type="auto"/>
                        <w:tcMar>
                          <w:top w:w="0" w:type="dxa"/>
                          <w:left w:w="0" w:type="dxa"/>
                          <w:bottom w:w="0" w:type="dxa"/>
                          <w:right w:w="150" w:type="dxa"/>
                        </w:tcMar>
                        <w:hideMark/>
                      </w:tcPr>
                      <w:p w14:paraId="7B9C393A" w14:textId="77777777" w:rsidR="00EF72DC" w:rsidRPr="00EF72DC" w:rsidRDefault="00EF72DC" w:rsidP="00EF72DC">
                        <w:pPr>
                          <w:spacing w:after="75"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Developer:</w:t>
                        </w:r>
                      </w:p>
                    </w:tc>
                    <w:tc>
                      <w:tcPr>
                        <w:tcW w:w="0" w:type="auto"/>
                        <w:vAlign w:val="center"/>
                        <w:hideMark/>
                      </w:tcPr>
                      <w:p w14:paraId="334C727D" w14:textId="77777777" w:rsidR="00EF72DC" w:rsidRPr="00EF72DC" w:rsidRDefault="00000000" w:rsidP="00EF72DC">
                        <w:pPr>
                          <w:spacing w:after="75" w:line="240" w:lineRule="auto"/>
                          <w:rPr>
                            <w:rFonts w:ascii="Times New Roman" w:eastAsia="Times New Roman" w:hAnsi="Times New Roman" w:cs="Times New Roman"/>
                            <w:sz w:val="24"/>
                            <w:szCs w:val="24"/>
                            <w:lang w:eastAsia="en-AU"/>
                          </w:rPr>
                        </w:pPr>
                        <w:hyperlink r:id="rId23" w:tgtFrame="_blank" w:history="1">
                          <w:r w:rsidR="00EF72DC" w:rsidRPr="00EF72DC">
                            <w:rPr>
                              <w:rFonts w:ascii="Times New Roman" w:eastAsia="Times New Roman" w:hAnsi="Times New Roman" w:cs="Times New Roman"/>
                              <w:color w:val="0000FF"/>
                              <w:sz w:val="24"/>
                              <w:szCs w:val="24"/>
                              <w:u w:val="single"/>
                              <w:lang w:eastAsia="en-AU"/>
                            </w:rPr>
                            <w:t xml:space="preserve">Philips; Eindhoven (tubes international!); </w:t>
                          </w:r>
                          <w:proofErr w:type="spellStart"/>
                          <w:r w:rsidR="00EF72DC" w:rsidRPr="00EF72DC">
                            <w:rPr>
                              <w:rFonts w:ascii="Times New Roman" w:eastAsia="Times New Roman" w:hAnsi="Times New Roman" w:cs="Times New Roman"/>
                              <w:color w:val="0000FF"/>
                              <w:sz w:val="24"/>
                              <w:szCs w:val="24"/>
                              <w:u w:val="single"/>
                              <w:lang w:eastAsia="en-AU"/>
                            </w:rPr>
                            <w:t>Miniwatt</w:t>
                          </w:r>
                          <w:proofErr w:type="spellEnd"/>
                        </w:hyperlink>
                        <w:r w:rsidR="00EF72DC" w:rsidRPr="00EF72DC">
                          <w:rPr>
                            <w:rFonts w:ascii="Times New Roman" w:eastAsia="Times New Roman" w:hAnsi="Times New Roman" w:cs="Times New Roman"/>
                            <w:sz w:val="24"/>
                            <w:szCs w:val="24"/>
                            <w:lang w:eastAsia="en-AU"/>
                          </w:rPr>
                          <w:t> </w:t>
                        </w:r>
                      </w:p>
                    </w:tc>
                  </w:tr>
                  <w:tr w:rsidR="00EF72DC" w:rsidRPr="00EF72DC" w14:paraId="799BB965" w14:textId="77777777" w:rsidTr="007D5CB4">
                    <w:trPr>
                      <w:tblCellSpacing w:w="0" w:type="dxa"/>
                    </w:trPr>
                    <w:tc>
                      <w:tcPr>
                        <w:tcW w:w="0" w:type="auto"/>
                        <w:tcMar>
                          <w:top w:w="0" w:type="dxa"/>
                          <w:left w:w="0" w:type="dxa"/>
                          <w:bottom w:w="0" w:type="dxa"/>
                          <w:right w:w="150" w:type="dxa"/>
                        </w:tcMar>
                        <w:hideMark/>
                      </w:tcPr>
                      <w:p w14:paraId="6767B3C1" w14:textId="77777777" w:rsidR="00EF72DC" w:rsidRPr="00EF72DC" w:rsidRDefault="00EF72DC" w:rsidP="00EF72DC">
                        <w:pPr>
                          <w:spacing w:after="75"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Tube type: </w:t>
                        </w:r>
                      </w:p>
                    </w:tc>
                    <w:tc>
                      <w:tcPr>
                        <w:tcW w:w="0" w:type="auto"/>
                        <w:vAlign w:val="center"/>
                        <w:hideMark/>
                      </w:tcPr>
                      <w:p w14:paraId="1067CFCE" w14:textId="77777777" w:rsidR="00EF72DC" w:rsidRPr="00EF72DC" w:rsidRDefault="00EF72DC" w:rsidP="00EF72DC">
                        <w:pPr>
                          <w:spacing w:after="75"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Triode, vacuum   Power/Output </w:t>
                        </w:r>
                      </w:p>
                    </w:tc>
                  </w:tr>
                  <w:tr w:rsidR="00EF72DC" w:rsidRPr="00EF72DC" w14:paraId="3CEBA5CB" w14:textId="77777777" w:rsidTr="007D5CB4">
                    <w:trPr>
                      <w:tblCellSpacing w:w="0" w:type="dxa"/>
                    </w:trPr>
                    <w:tc>
                      <w:tcPr>
                        <w:tcW w:w="0" w:type="auto"/>
                        <w:vAlign w:val="center"/>
                        <w:hideMark/>
                      </w:tcPr>
                      <w:p w14:paraId="6624544C" w14:textId="77777777" w:rsidR="00EF72DC" w:rsidRPr="00EF72DC" w:rsidRDefault="00EF72DC" w:rsidP="00EF72DC">
                        <w:pPr>
                          <w:spacing w:after="75"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 </w:t>
                        </w:r>
                      </w:p>
                    </w:tc>
                    <w:tc>
                      <w:tcPr>
                        <w:tcW w:w="0" w:type="auto"/>
                        <w:vAlign w:val="center"/>
                        <w:hideMark/>
                      </w:tcPr>
                      <w:p w14:paraId="1AC2C426" w14:textId="77777777" w:rsidR="00EF72DC" w:rsidRPr="00EF72DC" w:rsidRDefault="00EF72DC" w:rsidP="00EF72DC">
                        <w:pPr>
                          <w:spacing w:after="75" w:line="240" w:lineRule="auto"/>
                          <w:rPr>
                            <w:rFonts w:ascii="Times New Roman" w:eastAsia="Times New Roman" w:hAnsi="Times New Roman" w:cs="Times New Roman"/>
                            <w:color w:val="8F5F00"/>
                            <w:sz w:val="24"/>
                            <w:szCs w:val="24"/>
                            <w:lang w:eastAsia="en-AU"/>
                          </w:rPr>
                        </w:pPr>
                        <w:r w:rsidRPr="00EF72DC">
                          <w:rPr>
                            <w:rFonts w:ascii="Times New Roman" w:eastAsia="Times New Roman" w:hAnsi="Times New Roman" w:cs="Times New Roman"/>
                            <w:color w:val="8F5F00"/>
                            <w:sz w:val="24"/>
                            <w:szCs w:val="24"/>
                            <w:lang w:eastAsia="en-AU"/>
                          </w:rPr>
                          <w:t>Ca. 1925 up to 1945 rare.</w:t>
                        </w:r>
                      </w:p>
                    </w:tc>
                  </w:tr>
                </w:tbl>
                <w:p w14:paraId="37443B3B"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p>
              </w:tc>
            </w:tr>
            <w:tr w:rsidR="00EF72DC" w:rsidRPr="00EF72DC" w14:paraId="79AF622F" w14:textId="77777777" w:rsidTr="007D5CB4">
              <w:trPr>
                <w:tblCellSpacing w:w="0" w:type="dxa"/>
              </w:trPr>
              <w:tc>
                <w:tcPr>
                  <w:tcW w:w="0" w:type="auto"/>
                  <w:tcMar>
                    <w:top w:w="0" w:type="dxa"/>
                    <w:left w:w="75" w:type="dxa"/>
                    <w:bottom w:w="0" w:type="dxa"/>
                    <w:right w:w="150" w:type="dxa"/>
                  </w:tcMar>
                  <w:hideMark/>
                </w:tcPr>
                <w:p w14:paraId="73A7CBDE"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Identical to</w:t>
                  </w:r>
                </w:p>
              </w:tc>
              <w:tc>
                <w:tcPr>
                  <w:tcW w:w="0" w:type="auto"/>
                  <w:vAlign w:val="center"/>
                  <w:hideMark/>
                </w:tcPr>
                <w:p w14:paraId="0744E91B"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7"/>
                      <w:szCs w:val="27"/>
                      <w:lang w:eastAsia="en-AU"/>
                    </w:rPr>
                    <w:t>B205</w:t>
                  </w:r>
                  <w:r w:rsidRPr="00EF72DC">
                    <w:rPr>
                      <w:rFonts w:ascii="Times New Roman" w:eastAsia="Times New Roman" w:hAnsi="Times New Roman" w:cs="Times New Roman"/>
                      <w:sz w:val="24"/>
                      <w:szCs w:val="24"/>
                      <w:lang w:eastAsia="en-AU"/>
                    </w:rPr>
                    <w:t> = </w:t>
                  </w:r>
                  <w:hyperlink r:id="rId24" w:history="1">
                    <w:r w:rsidRPr="00EF72DC">
                      <w:rPr>
                        <w:rFonts w:ascii="Times New Roman" w:eastAsia="Times New Roman" w:hAnsi="Times New Roman" w:cs="Times New Roman"/>
                        <w:color w:val="0000FF"/>
                        <w:sz w:val="24"/>
                        <w:szCs w:val="24"/>
                        <w:u w:val="single"/>
                        <w:lang w:eastAsia="en-AU"/>
                      </w:rPr>
                      <w:t>BX604</w:t>
                    </w:r>
                  </w:hyperlink>
                  <w:r w:rsidRPr="00EF72DC">
                    <w:rPr>
                      <w:rFonts w:ascii="Times New Roman" w:eastAsia="Times New Roman" w:hAnsi="Times New Roman" w:cs="Times New Roman"/>
                      <w:sz w:val="24"/>
                      <w:szCs w:val="24"/>
                      <w:lang w:eastAsia="en-AU"/>
                    </w:rPr>
                    <w:t> = </w:t>
                  </w:r>
                  <w:hyperlink r:id="rId25" w:history="1">
                    <w:r w:rsidRPr="00EF72DC">
                      <w:rPr>
                        <w:rFonts w:ascii="Times New Roman" w:eastAsia="Times New Roman" w:hAnsi="Times New Roman" w:cs="Times New Roman"/>
                        <w:color w:val="0000FF"/>
                        <w:sz w:val="24"/>
                        <w:szCs w:val="24"/>
                        <w:u w:val="single"/>
                        <w:lang w:eastAsia="en-AU"/>
                      </w:rPr>
                      <w:t>P2_Record</w:t>
                    </w:r>
                  </w:hyperlink>
                  <w:r w:rsidRPr="00EF72DC">
                    <w:rPr>
                      <w:rFonts w:ascii="Times New Roman" w:eastAsia="Times New Roman" w:hAnsi="Times New Roman" w:cs="Times New Roman"/>
                      <w:sz w:val="24"/>
                      <w:szCs w:val="24"/>
                      <w:lang w:eastAsia="en-AU"/>
                    </w:rPr>
                    <w:t> = </w:t>
                  </w:r>
                  <w:hyperlink r:id="rId26" w:history="1">
                    <w:r w:rsidRPr="00EF72DC">
                      <w:rPr>
                        <w:rFonts w:ascii="Times New Roman" w:eastAsia="Times New Roman" w:hAnsi="Times New Roman" w:cs="Times New Roman"/>
                        <w:color w:val="0000FF"/>
                        <w:sz w:val="24"/>
                        <w:szCs w:val="24"/>
                        <w:u w:val="single"/>
                        <w:lang w:eastAsia="en-AU"/>
                      </w:rPr>
                      <w:t>P215_Marconi</w:t>
                    </w:r>
                  </w:hyperlink>
                </w:p>
              </w:tc>
            </w:tr>
            <w:tr w:rsidR="00EF72DC" w:rsidRPr="00EF72DC" w14:paraId="6C5BADA8" w14:textId="77777777" w:rsidTr="007D5CB4">
              <w:trPr>
                <w:tblCellSpacing w:w="0" w:type="dxa"/>
              </w:trPr>
              <w:tc>
                <w:tcPr>
                  <w:tcW w:w="0" w:type="auto"/>
                  <w:tcMar>
                    <w:top w:w="0" w:type="dxa"/>
                    <w:left w:w="75" w:type="dxa"/>
                    <w:bottom w:w="0" w:type="dxa"/>
                    <w:right w:w="150" w:type="dxa"/>
                  </w:tcMar>
                  <w:hideMark/>
                </w:tcPr>
                <w:p w14:paraId="585699D0"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Similar Tubes</w:t>
                  </w:r>
                </w:p>
              </w:tc>
              <w:tc>
                <w:tcPr>
                  <w:tcW w:w="0" w:type="auto"/>
                  <w:vAlign w:val="center"/>
                  <w:hideMark/>
                </w:tcPr>
                <w:p w14:paraId="0D579A68"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Normally replaceable-slightly different:</w:t>
                  </w:r>
                </w:p>
                <w:p w14:paraId="74CB3316"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  </w:t>
                  </w:r>
                  <w:hyperlink r:id="rId27" w:tgtFrame="_blank" w:history="1">
                    <w:r w:rsidRPr="00EF72DC">
                      <w:rPr>
                        <w:rFonts w:ascii="Times New Roman" w:eastAsia="Times New Roman" w:hAnsi="Times New Roman" w:cs="Times New Roman"/>
                        <w:color w:val="0000FF"/>
                        <w:sz w:val="24"/>
                        <w:szCs w:val="24"/>
                        <w:u w:val="single"/>
                        <w:lang w:eastAsia="en-AU"/>
                      </w:rPr>
                      <w:t>215L</w:t>
                    </w:r>
                  </w:hyperlink>
                  <w:r w:rsidRPr="00EF72DC">
                    <w:rPr>
                      <w:rFonts w:ascii="Times New Roman" w:eastAsia="Times New Roman" w:hAnsi="Times New Roman" w:cs="Times New Roman"/>
                      <w:sz w:val="24"/>
                      <w:szCs w:val="24"/>
                      <w:lang w:eastAsia="en-AU"/>
                    </w:rPr>
                    <w:t> ; </w:t>
                  </w:r>
                  <w:hyperlink r:id="rId28" w:tgtFrame="_blank" w:history="1">
                    <w:r w:rsidRPr="00EF72DC">
                      <w:rPr>
                        <w:rFonts w:ascii="Times New Roman" w:eastAsia="Times New Roman" w:hAnsi="Times New Roman" w:cs="Times New Roman"/>
                        <w:color w:val="0000FF"/>
                        <w:sz w:val="24"/>
                        <w:szCs w:val="24"/>
                        <w:u w:val="single"/>
                        <w:lang w:eastAsia="en-AU"/>
                      </w:rPr>
                      <w:t>KP2C</w:t>
                    </w:r>
                  </w:hyperlink>
                  <w:r w:rsidRPr="00EF72DC">
                    <w:rPr>
                      <w:rFonts w:ascii="Times New Roman" w:eastAsia="Times New Roman" w:hAnsi="Times New Roman" w:cs="Times New Roman"/>
                      <w:sz w:val="24"/>
                      <w:szCs w:val="24"/>
                      <w:lang w:eastAsia="en-AU"/>
                    </w:rPr>
                    <w:t> ; </w:t>
                  </w:r>
                  <w:hyperlink r:id="rId29" w:tgtFrame="_blank" w:history="1">
                    <w:r w:rsidRPr="00EF72DC">
                      <w:rPr>
                        <w:rFonts w:ascii="Times New Roman" w:eastAsia="Times New Roman" w:hAnsi="Times New Roman" w:cs="Times New Roman"/>
                        <w:color w:val="0000FF"/>
                        <w:sz w:val="24"/>
                        <w:szCs w:val="24"/>
                        <w:u w:val="single"/>
                        <w:lang w:eastAsia="en-AU"/>
                      </w:rPr>
                      <w:t>M72</w:t>
                    </w:r>
                  </w:hyperlink>
                  <w:r w:rsidRPr="00EF72DC">
                    <w:rPr>
                      <w:rFonts w:ascii="Times New Roman" w:eastAsia="Times New Roman" w:hAnsi="Times New Roman" w:cs="Times New Roman"/>
                      <w:sz w:val="24"/>
                      <w:szCs w:val="24"/>
                      <w:lang w:eastAsia="en-AU"/>
                    </w:rPr>
                    <w:t> ; </w:t>
                  </w:r>
                  <w:hyperlink r:id="rId30" w:tgtFrame="_blank" w:history="1">
                    <w:r w:rsidRPr="00EF72DC">
                      <w:rPr>
                        <w:rFonts w:ascii="Times New Roman" w:eastAsia="Times New Roman" w:hAnsi="Times New Roman" w:cs="Times New Roman"/>
                        <w:color w:val="0000FF"/>
                        <w:sz w:val="24"/>
                        <w:szCs w:val="24"/>
                        <w:u w:val="single"/>
                        <w:lang w:eastAsia="en-AU"/>
                      </w:rPr>
                      <w:t>P215_Mazda</w:t>
                    </w:r>
                  </w:hyperlink>
                  <w:r w:rsidRPr="00EF72DC">
                    <w:rPr>
                      <w:rFonts w:ascii="Times New Roman" w:eastAsia="Times New Roman" w:hAnsi="Times New Roman" w:cs="Times New Roman"/>
                      <w:sz w:val="24"/>
                      <w:szCs w:val="24"/>
                      <w:lang w:eastAsia="en-AU"/>
                    </w:rPr>
                    <w:t> ; </w:t>
                  </w:r>
                  <w:hyperlink r:id="rId31" w:tgtFrame="_blank" w:history="1">
                    <w:r w:rsidRPr="00EF72DC">
                      <w:rPr>
                        <w:rFonts w:ascii="Times New Roman" w:eastAsia="Times New Roman" w:hAnsi="Times New Roman" w:cs="Times New Roman"/>
                        <w:color w:val="0000FF"/>
                        <w:sz w:val="24"/>
                        <w:szCs w:val="24"/>
                        <w:u w:val="single"/>
                        <w:lang w:eastAsia="en-AU"/>
                      </w:rPr>
                      <w:t>P2_Commontype</w:t>
                    </w:r>
                  </w:hyperlink>
                  <w:r w:rsidRPr="00EF72DC">
                    <w:rPr>
                      <w:rFonts w:ascii="Times New Roman" w:eastAsia="Times New Roman" w:hAnsi="Times New Roman" w:cs="Times New Roman"/>
                      <w:sz w:val="24"/>
                      <w:szCs w:val="24"/>
                      <w:lang w:eastAsia="en-AU"/>
                    </w:rPr>
                    <w:t> ; </w:t>
                  </w:r>
                  <w:hyperlink r:id="rId32" w:tgtFrame="_blank" w:history="1">
                    <w:r w:rsidRPr="00EF72DC">
                      <w:rPr>
                        <w:rFonts w:ascii="Times New Roman" w:eastAsia="Times New Roman" w:hAnsi="Times New Roman" w:cs="Times New Roman"/>
                        <w:color w:val="0000FF"/>
                        <w:sz w:val="24"/>
                        <w:szCs w:val="24"/>
                        <w:u w:val="single"/>
                        <w:lang w:eastAsia="en-AU"/>
                      </w:rPr>
                      <w:t>SP2_Triotron</w:t>
                    </w:r>
                  </w:hyperlink>
                </w:p>
                <w:p w14:paraId="3273D2BF"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Other base:</w:t>
                  </w:r>
                </w:p>
                <w:p w14:paraId="2068B7B0"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  </w:t>
                  </w:r>
                  <w:hyperlink r:id="rId33" w:tgtFrame="_blank" w:history="1">
                    <w:r w:rsidRPr="00EF72DC">
                      <w:rPr>
                        <w:rFonts w:ascii="Times New Roman" w:eastAsia="Times New Roman" w:hAnsi="Times New Roman" w:cs="Times New Roman"/>
                        <w:color w:val="0000FF"/>
                        <w:sz w:val="24"/>
                        <w:szCs w:val="24"/>
                        <w:u w:val="single"/>
                        <w:lang w:eastAsia="en-AU"/>
                      </w:rPr>
                      <w:t>B205_UX4</w:t>
                    </w:r>
                  </w:hyperlink>
                </w:p>
              </w:tc>
            </w:tr>
            <w:tr w:rsidR="00EF72DC" w:rsidRPr="00EF72DC" w14:paraId="33E95819" w14:textId="77777777" w:rsidTr="007D5CB4">
              <w:trPr>
                <w:tblCellSpacing w:w="0" w:type="dxa"/>
              </w:trPr>
              <w:tc>
                <w:tcPr>
                  <w:tcW w:w="0" w:type="auto"/>
                  <w:tcMar>
                    <w:top w:w="0" w:type="dxa"/>
                    <w:left w:w="75" w:type="dxa"/>
                    <w:bottom w:w="0" w:type="dxa"/>
                    <w:right w:w="150" w:type="dxa"/>
                  </w:tcMar>
                  <w:hideMark/>
                </w:tcPr>
                <w:p w14:paraId="1421F441"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First year</w:t>
                  </w:r>
                </w:p>
              </w:tc>
              <w:tc>
                <w:tcPr>
                  <w:tcW w:w="0" w:type="auto"/>
                  <w:vAlign w:val="center"/>
                  <w:hideMark/>
                </w:tcPr>
                <w:p w14:paraId="75A41C94"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7"/>
                      <w:szCs w:val="27"/>
                      <w:lang w:eastAsia="en-AU"/>
                    </w:rPr>
                    <w:t>1926 </w:t>
                  </w:r>
                  <w:r w:rsidRPr="00EF72DC">
                    <w:rPr>
                      <w:rFonts w:ascii="Times New Roman" w:eastAsia="Times New Roman" w:hAnsi="Times New Roman" w:cs="Times New Roman"/>
                      <w:sz w:val="24"/>
                      <w:szCs w:val="24"/>
                      <w:lang w:eastAsia="en-AU"/>
                    </w:rPr>
                    <w:t xml:space="preserve">Tube leaflet collection </w:t>
                  </w:r>
                  <w:proofErr w:type="spellStart"/>
                  <w:r w:rsidRPr="00EF72DC">
                    <w:rPr>
                      <w:rFonts w:ascii="Times New Roman" w:eastAsia="Times New Roman" w:hAnsi="Times New Roman" w:cs="Times New Roman"/>
                      <w:sz w:val="24"/>
                      <w:szCs w:val="24"/>
                      <w:lang w:eastAsia="en-AU"/>
                    </w:rPr>
                    <w:t>E.Erb</w:t>
                  </w:r>
                  <w:proofErr w:type="spellEnd"/>
                  <w:r w:rsidRPr="00EF72DC">
                    <w:rPr>
                      <w:rFonts w:ascii="Times New Roman" w:eastAsia="Times New Roman" w:hAnsi="Times New Roman" w:cs="Times New Roman"/>
                      <w:sz w:val="24"/>
                      <w:szCs w:val="24"/>
                      <w:lang w:eastAsia="en-AU"/>
                    </w:rPr>
                    <w:t xml:space="preserve"> Analysis by original leaflets</w:t>
                  </w:r>
                </w:p>
              </w:tc>
            </w:tr>
            <w:tr w:rsidR="00EF72DC" w:rsidRPr="00EF72DC" w14:paraId="7986BC27" w14:textId="77777777" w:rsidTr="007D5CB4">
              <w:trPr>
                <w:tblCellSpacing w:w="0" w:type="dxa"/>
              </w:trPr>
              <w:tc>
                <w:tcPr>
                  <w:tcW w:w="0" w:type="auto"/>
                  <w:tcMar>
                    <w:top w:w="0" w:type="dxa"/>
                    <w:left w:w="75" w:type="dxa"/>
                    <w:bottom w:w="0" w:type="dxa"/>
                    <w:right w:w="150" w:type="dxa"/>
                  </w:tcMar>
                  <w:hideMark/>
                </w:tcPr>
                <w:p w14:paraId="19E57427" w14:textId="77777777" w:rsidR="00EF72DC" w:rsidRPr="00EF72DC" w:rsidRDefault="00EF72DC" w:rsidP="00EF72DC">
                  <w:pPr>
                    <w:spacing w:after="0"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First Source (s)</w:t>
                  </w:r>
                </w:p>
              </w:tc>
              <w:tc>
                <w:tcPr>
                  <w:tcW w:w="0" w:type="auto"/>
                  <w:vAlign w:val="center"/>
                  <w:hideMark/>
                </w:tcPr>
                <w:p w14:paraId="12A5B112"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 xml:space="preserve">15.Jan.1926 : Radio </w:t>
                  </w:r>
                  <w:proofErr w:type="spellStart"/>
                  <w:r w:rsidRPr="00EF72DC">
                    <w:rPr>
                      <w:rFonts w:ascii="Times New Roman" w:eastAsia="Times New Roman" w:hAnsi="Times New Roman" w:cs="Times New Roman"/>
                      <w:sz w:val="24"/>
                      <w:szCs w:val="24"/>
                      <w:lang w:eastAsia="en-AU"/>
                    </w:rPr>
                    <w:t>Luistergids</w:t>
                  </w:r>
                  <w:proofErr w:type="spellEnd"/>
                  <w:r w:rsidRPr="00EF72DC">
                    <w:rPr>
                      <w:rFonts w:ascii="Times New Roman" w:eastAsia="Times New Roman" w:hAnsi="Times New Roman" w:cs="Times New Roman"/>
                      <w:sz w:val="24"/>
                      <w:szCs w:val="24"/>
                      <w:lang w:eastAsia="en-AU"/>
                    </w:rPr>
                    <w:t>, The Netherlands</w:t>
                  </w:r>
                </w:p>
              </w:tc>
            </w:tr>
          </w:tbl>
          <w:p w14:paraId="40ED2259" w14:textId="77777777" w:rsidR="00EF72DC" w:rsidRPr="00EF72DC" w:rsidRDefault="00000000" w:rsidP="00EF72DC">
            <w:pPr>
              <w:spacing w:after="0" w:line="240" w:lineRule="auto"/>
              <w:rPr>
                <w:rFonts w:ascii="Helvetica" w:eastAsia="Times New Roman" w:hAnsi="Helvetica" w:cs="Times New Roman"/>
                <w:color w:val="000000"/>
                <w:sz w:val="24"/>
                <w:szCs w:val="24"/>
                <w:lang w:eastAsia="en-AU"/>
              </w:rPr>
            </w:pPr>
            <w:r>
              <w:rPr>
                <w:rFonts w:ascii="Helvetica" w:eastAsia="Times New Roman" w:hAnsi="Helvetica" w:cs="Times New Roman"/>
                <w:color w:val="000000"/>
                <w:sz w:val="24"/>
                <w:szCs w:val="24"/>
                <w:lang w:eastAsia="en-AU"/>
              </w:rPr>
              <w:pict w14:anchorId="1F7E8839">
                <v:rect id="_x0000_i1025" style="width:0;height:.75pt" o:hralign="center" o:hrstd="t" o:hrnoshade="t" o:hr="t" fillcolor="black" stroked="f"/>
              </w:pic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2415"/>
              <w:gridCol w:w="6611"/>
            </w:tblGrid>
            <w:tr w:rsidR="00EF72DC" w:rsidRPr="00EF72DC" w14:paraId="7479B3FA" w14:textId="77777777" w:rsidTr="007D5CB4">
              <w:trPr>
                <w:tblCellSpacing w:w="0" w:type="dxa"/>
              </w:trPr>
              <w:tc>
                <w:tcPr>
                  <w:tcW w:w="0" w:type="auto"/>
                  <w:hideMark/>
                </w:tcPr>
                <w:p w14:paraId="644B85AC"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4"/>
                      <w:szCs w:val="24"/>
                      <w:lang w:eastAsia="en-AU"/>
                    </w:rPr>
                    <w:t>Base</w:t>
                  </w:r>
                </w:p>
              </w:tc>
              <w:tc>
                <w:tcPr>
                  <w:tcW w:w="0" w:type="auto"/>
                  <w:hideMark/>
                </w:tcPr>
                <w:p w14:paraId="4054136B" w14:textId="77777777" w:rsidR="00EF72DC" w:rsidRPr="00EF72DC" w:rsidRDefault="00000000" w:rsidP="00EF72DC">
                  <w:pPr>
                    <w:spacing w:after="0" w:line="240" w:lineRule="auto"/>
                    <w:rPr>
                      <w:rFonts w:ascii="Times New Roman" w:eastAsia="Times New Roman" w:hAnsi="Times New Roman" w:cs="Times New Roman"/>
                      <w:sz w:val="24"/>
                      <w:szCs w:val="24"/>
                      <w:lang w:eastAsia="en-AU"/>
                    </w:rPr>
                  </w:pPr>
                  <w:hyperlink r:id="rId34" w:tgtFrame="_blank" w:history="1">
                    <w:r w:rsidR="00EF72DC" w:rsidRPr="00EF72DC">
                      <w:rPr>
                        <w:rFonts w:ascii="Times New Roman" w:eastAsia="Times New Roman" w:hAnsi="Times New Roman" w:cs="Times New Roman"/>
                        <w:color w:val="0000FF"/>
                        <w:sz w:val="24"/>
                        <w:szCs w:val="24"/>
                        <w:u w:val="single"/>
                        <w:lang w:eastAsia="en-AU"/>
                      </w:rPr>
                      <w:t>Europe 4-Pin B4 (Eu A, E, 4A) 1914</w:t>
                    </w:r>
                  </w:hyperlink>
                  <w:r w:rsidR="00EF72DC" w:rsidRPr="00EF72DC">
                    <w:rPr>
                      <w:rFonts w:ascii="Times New Roman" w:eastAsia="Times New Roman" w:hAnsi="Times New Roman" w:cs="Times New Roman"/>
                      <w:sz w:val="24"/>
                      <w:szCs w:val="24"/>
                      <w:lang w:eastAsia="en-AU"/>
                    </w:rPr>
                    <w:t> (Codex=</w:t>
                  </w:r>
                  <w:proofErr w:type="spellStart"/>
                  <w:r w:rsidR="00EF72DC" w:rsidRPr="00EF72DC">
                    <w:rPr>
                      <w:rFonts w:ascii="Times New Roman" w:eastAsia="Times New Roman" w:hAnsi="Times New Roman" w:cs="Times New Roman"/>
                      <w:sz w:val="24"/>
                      <w:szCs w:val="24"/>
                      <w:lang w:eastAsia="en-AU"/>
                    </w:rPr>
                    <w:t>Eo</w:t>
                  </w:r>
                  <w:proofErr w:type="spellEnd"/>
                  <w:r w:rsidR="00EF72DC" w:rsidRPr="00EF72DC">
                    <w:rPr>
                      <w:rFonts w:ascii="Times New Roman" w:eastAsia="Times New Roman" w:hAnsi="Times New Roman" w:cs="Times New Roman"/>
                      <w:sz w:val="24"/>
                      <w:szCs w:val="24"/>
                      <w:lang w:eastAsia="en-AU"/>
                    </w:rPr>
                    <w:t>)</w:t>
                  </w:r>
                </w:p>
              </w:tc>
            </w:tr>
            <w:tr w:rsidR="00EF72DC" w:rsidRPr="00EF72DC" w14:paraId="4EB3816D" w14:textId="77777777" w:rsidTr="007D5CB4">
              <w:trPr>
                <w:tblCellSpacing w:w="0" w:type="dxa"/>
              </w:trPr>
              <w:tc>
                <w:tcPr>
                  <w:tcW w:w="0" w:type="auto"/>
                  <w:hideMark/>
                </w:tcPr>
                <w:p w14:paraId="7BFA824A"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4"/>
                      <w:szCs w:val="24"/>
                      <w:lang w:eastAsia="en-AU"/>
                    </w:rPr>
                    <w:t>Was used by</w:t>
                  </w:r>
                </w:p>
              </w:tc>
              <w:tc>
                <w:tcPr>
                  <w:tcW w:w="0" w:type="auto"/>
                  <w:hideMark/>
                </w:tcPr>
                <w:p w14:paraId="5465567B"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Radio/TV-reception etc.</w:t>
                  </w:r>
                </w:p>
              </w:tc>
            </w:tr>
            <w:tr w:rsidR="00EF72DC" w:rsidRPr="00EF72DC" w14:paraId="68F43E6D" w14:textId="77777777" w:rsidTr="007D5CB4">
              <w:trPr>
                <w:tblCellSpacing w:w="0" w:type="dxa"/>
              </w:trPr>
              <w:tc>
                <w:tcPr>
                  <w:tcW w:w="0" w:type="auto"/>
                  <w:hideMark/>
                </w:tcPr>
                <w:p w14:paraId="57791D25"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4"/>
                      <w:szCs w:val="24"/>
                      <w:lang w:eastAsia="en-AU"/>
                    </w:rPr>
                    <w:t>Filament</w:t>
                  </w:r>
                </w:p>
              </w:tc>
              <w:tc>
                <w:tcPr>
                  <w:tcW w:w="0" w:type="auto"/>
                  <w:hideMark/>
                </w:tcPr>
                <w:p w14:paraId="5C5FF985"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proofErr w:type="spellStart"/>
                  <w:r w:rsidRPr="00EF72DC">
                    <w:rPr>
                      <w:rFonts w:ascii="Times New Roman" w:eastAsia="Times New Roman" w:hAnsi="Times New Roman" w:cs="Times New Roman"/>
                      <w:sz w:val="24"/>
                      <w:szCs w:val="24"/>
                      <w:lang w:eastAsia="en-AU"/>
                    </w:rPr>
                    <w:t>Vf</w:t>
                  </w:r>
                  <w:proofErr w:type="spellEnd"/>
                  <w:r w:rsidRPr="00EF72DC">
                    <w:rPr>
                      <w:rFonts w:ascii="Times New Roman" w:eastAsia="Times New Roman" w:hAnsi="Times New Roman" w:cs="Times New Roman"/>
                      <w:sz w:val="24"/>
                      <w:szCs w:val="24"/>
                      <w:lang w:eastAsia="en-AU"/>
                    </w:rPr>
                    <w:t xml:space="preserve"> 2 Volts / If 0.15 Ampere / Direct / </w:t>
                  </w:r>
                  <w:hyperlink r:id="rId35" w:history="1">
                    <w:r w:rsidRPr="00EF72DC">
                      <w:rPr>
                        <w:rFonts w:ascii="Times New Roman" w:eastAsia="Times New Roman" w:hAnsi="Times New Roman" w:cs="Times New Roman"/>
                        <w:color w:val="0000FF"/>
                        <w:sz w:val="24"/>
                        <w:szCs w:val="24"/>
                        <w:u w:val="single"/>
                        <w:lang w:eastAsia="en-AU"/>
                      </w:rPr>
                      <w:t>Battery =</w:t>
                    </w:r>
                  </w:hyperlink>
                </w:p>
              </w:tc>
            </w:tr>
            <w:tr w:rsidR="00EF72DC" w:rsidRPr="00EF72DC" w14:paraId="32C300FB" w14:textId="77777777" w:rsidTr="007D5CB4">
              <w:trPr>
                <w:tblCellSpacing w:w="0" w:type="dxa"/>
              </w:trPr>
              <w:tc>
                <w:tcPr>
                  <w:tcW w:w="0" w:type="auto"/>
                  <w:vAlign w:val="center"/>
                  <w:hideMark/>
                </w:tcPr>
                <w:p w14:paraId="7D0BD700"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4"/>
                      <w:szCs w:val="24"/>
                      <w:lang w:eastAsia="en-AU"/>
                    </w:rPr>
                    <w:t>Tube prices</w:t>
                  </w:r>
                </w:p>
              </w:tc>
              <w:tc>
                <w:tcPr>
                  <w:tcW w:w="0" w:type="auto"/>
                  <w:vAlign w:val="center"/>
                  <w:hideMark/>
                </w:tcPr>
                <w:p w14:paraId="4A44216C"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1 Tube prices (visible for members only)</w:t>
                  </w:r>
                </w:p>
              </w:tc>
            </w:tr>
            <w:tr w:rsidR="00EF72DC" w:rsidRPr="00EF72DC" w14:paraId="361EE442" w14:textId="77777777" w:rsidTr="007D5CB4">
              <w:trPr>
                <w:tblCellSpacing w:w="0" w:type="dxa"/>
              </w:trPr>
              <w:tc>
                <w:tcPr>
                  <w:tcW w:w="0" w:type="auto"/>
                  <w:hideMark/>
                </w:tcPr>
                <w:p w14:paraId="7E09615D"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4"/>
                      <w:szCs w:val="24"/>
                      <w:lang w:eastAsia="en-AU"/>
                    </w:rPr>
                    <w:t>Information source</w:t>
                  </w:r>
                </w:p>
              </w:tc>
              <w:tc>
                <w:tcPr>
                  <w:tcW w:w="0" w:type="auto"/>
                  <w:hideMark/>
                </w:tcPr>
                <w:p w14:paraId="48E9383A"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proofErr w:type="spellStart"/>
                  <w:r w:rsidRPr="00EF72DC">
                    <w:rPr>
                      <w:rFonts w:ascii="Times New Roman" w:eastAsia="Times New Roman" w:hAnsi="Times New Roman" w:cs="Times New Roman"/>
                      <w:sz w:val="24"/>
                      <w:szCs w:val="24"/>
                      <w:lang w:eastAsia="en-AU"/>
                    </w:rPr>
                    <w:t>L'ABCDaire</w:t>
                  </w:r>
                  <w:proofErr w:type="spellEnd"/>
                  <w:r w:rsidRPr="00EF72DC">
                    <w:rPr>
                      <w:rFonts w:ascii="Times New Roman" w:eastAsia="Times New Roman" w:hAnsi="Times New Roman" w:cs="Times New Roman"/>
                      <w:sz w:val="24"/>
                      <w:szCs w:val="24"/>
                      <w:lang w:eastAsia="en-AU"/>
                    </w:rPr>
                    <w:t xml:space="preserve"> des </w:t>
                  </w:r>
                  <w:proofErr w:type="spellStart"/>
                  <w:r w:rsidRPr="00EF72DC">
                    <w:rPr>
                      <w:rFonts w:ascii="Times New Roman" w:eastAsia="Times New Roman" w:hAnsi="Times New Roman" w:cs="Times New Roman"/>
                      <w:sz w:val="24"/>
                      <w:szCs w:val="24"/>
                      <w:lang w:eastAsia="en-AU"/>
                    </w:rPr>
                    <w:t>lampes</w:t>
                  </w:r>
                  <w:proofErr w:type="spellEnd"/>
                  <w:r w:rsidRPr="00EF72DC">
                    <w:rPr>
                      <w:rFonts w:ascii="Times New Roman" w:eastAsia="Times New Roman" w:hAnsi="Times New Roman" w:cs="Times New Roman"/>
                      <w:sz w:val="24"/>
                      <w:szCs w:val="24"/>
                      <w:lang w:eastAsia="en-AU"/>
                    </w:rPr>
                    <w:t xml:space="preserve"> de TSF des </w:t>
                  </w:r>
                  <w:proofErr w:type="spellStart"/>
                  <w:r w:rsidRPr="00EF72DC">
                    <w:rPr>
                      <w:rFonts w:ascii="Times New Roman" w:eastAsia="Times New Roman" w:hAnsi="Times New Roman" w:cs="Times New Roman"/>
                      <w:sz w:val="24"/>
                      <w:szCs w:val="24"/>
                      <w:lang w:eastAsia="en-AU"/>
                    </w:rPr>
                    <w:t>jeunes</w:t>
                  </w:r>
                  <w:proofErr w:type="spellEnd"/>
                  <w:r w:rsidRPr="00EF72DC">
                    <w:rPr>
                      <w:rFonts w:ascii="Times New Roman" w:eastAsia="Times New Roman" w:hAnsi="Times New Roman" w:cs="Times New Roman"/>
                      <w:sz w:val="24"/>
                      <w:szCs w:val="24"/>
                      <w:lang w:eastAsia="en-AU"/>
                    </w:rPr>
                    <w:t xml:space="preserve"> </w:t>
                  </w:r>
                  <w:proofErr w:type="spellStart"/>
                  <w:r w:rsidRPr="00EF72DC">
                    <w:rPr>
                      <w:rFonts w:ascii="Times New Roman" w:eastAsia="Times New Roman" w:hAnsi="Times New Roman" w:cs="Times New Roman"/>
                      <w:sz w:val="24"/>
                      <w:szCs w:val="24"/>
                      <w:lang w:eastAsia="en-AU"/>
                    </w:rPr>
                    <w:t>années</w:t>
                  </w:r>
                  <w:proofErr w:type="spellEnd"/>
                  <w:r w:rsidRPr="00EF72DC">
                    <w:rPr>
                      <w:rFonts w:ascii="Times New Roman" w:eastAsia="Times New Roman" w:hAnsi="Times New Roman" w:cs="Times New Roman"/>
                      <w:sz w:val="24"/>
                      <w:szCs w:val="24"/>
                      <w:lang w:eastAsia="en-AU"/>
                    </w:rPr>
                    <w:t>   p. 33</w:t>
                  </w:r>
                  <w:r w:rsidRPr="00EF72DC">
                    <w:rPr>
                      <w:rFonts w:ascii="Times New Roman" w:eastAsia="Times New Roman" w:hAnsi="Times New Roman" w:cs="Times New Roman"/>
                      <w:sz w:val="24"/>
                      <w:szCs w:val="24"/>
                      <w:lang w:eastAsia="en-AU"/>
                    </w:rPr>
                    <w:br/>
                    <w:t>- - Manufacturers Literature   R149H 1-11-1926</w:t>
                  </w:r>
                  <w:r w:rsidRPr="00EF72DC">
                    <w:rPr>
                      <w:rFonts w:ascii="Times New Roman" w:eastAsia="Times New Roman" w:hAnsi="Times New Roman" w:cs="Times New Roman"/>
                      <w:sz w:val="24"/>
                      <w:szCs w:val="24"/>
                      <w:lang w:eastAsia="en-AU"/>
                    </w:rPr>
                    <w:br/>
                    <w:t>Babani, International Radio Tube Encyclopaedia</w:t>
                  </w:r>
                  <w:r w:rsidRPr="00EF72DC">
                    <w:rPr>
                      <w:rFonts w:ascii="Times New Roman" w:eastAsia="Times New Roman" w:hAnsi="Times New Roman" w:cs="Times New Roman"/>
                      <w:sz w:val="24"/>
                      <w:szCs w:val="24"/>
                      <w:lang w:eastAsia="en-AU"/>
                    </w:rPr>
                    <w:br/>
                  </w:r>
                  <w:proofErr w:type="spellStart"/>
                  <w:r w:rsidRPr="00EF72DC">
                    <w:rPr>
                      <w:rFonts w:ascii="Times New Roman" w:eastAsia="Times New Roman" w:hAnsi="Times New Roman" w:cs="Times New Roman"/>
                      <w:sz w:val="24"/>
                      <w:szCs w:val="24"/>
                      <w:lang w:eastAsia="en-AU"/>
                    </w:rPr>
                    <w:t>Taschenbuch</w:t>
                  </w:r>
                  <w:proofErr w:type="spellEnd"/>
                  <w:r w:rsidRPr="00EF72DC">
                    <w:rPr>
                      <w:rFonts w:ascii="Times New Roman" w:eastAsia="Times New Roman" w:hAnsi="Times New Roman" w:cs="Times New Roman"/>
                      <w:sz w:val="24"/>
                      <w:szCs w:val="24"/>
                      <w:lang w:eastAsia="en-AU"/>
                    </w:rPr>
                    <w:t xml:space="preserve"> </w:t>
                  </w:r>
                  <w:proofErr w:type="spellStart"/>
                  <w:r w:rsidRPr="00EF72DC">
                    <w:rPr>
                      <w:rFonts w:ascii="Times New Roman" w:eastAsia="Times New Roman" w:hAnsi="Times New Roman" w:cs="Times New Roman"/>
                      <w:sz w:val="24"/>
                      <w:szCs w:val="24"/>
                      <w:lang w:eastAsia="en-AU"/>
                    </w:rPr>
                    <w:t>zum</w:t>
                  </w:r>
                  <w:proofErr w:type="spellEnd"/>
                  <w:r w:rsidRPr="00EF72DC">
                    <w:rPr>
                      <w:rFonts w:ascii="Times New Roman" w:eastAsia="Times New Roman" w:hAnsi="Times New Roman" w:cs="Times New Roman"/>
                      <w:sz w:val="24"/>
                      <w:szCs w:val="24"/>
                      <w:lang w:eastAsia="en-AU"/>
                    </w:rPr>
                    <w:t xml:space="preserve"> </w:t>
                  </w:r>
                  <w:proofErr w:type="spellStart"/>
                  <w:r w:rsidRPr="00EF72DC">
                    <w:rPr>
                      <w:rFonts w:ascii="Times New Roman" w:eastAsia="Times New Roman" w:hAnsi="Times New Roman" w:cs="Times New Roman"/>
                      <w:sz w:val="24"/>
                      <w:szCs w:val="24"/>
                      <w:lang w:eastAsia="en-AU"/>
                    </w:rPr>
                    <w:t>Röhren</w:t>
                  </w:r>
                  <w:proofErr w:type="spellEnd"/>
                  <w:r w:rsidRPr="00EF72DC">
                    <w:rPr>
                      <w:rFonts w:ascii="Times New Roman" w:eastAsia="Times New Roman" w:hAnsi="Times New Roman" w:cs="Times New Roman"/>
                      <w:sz w:val="24"/>
                      <w:szCs w:val="24"/>
                      <w:lang w:eastAsia="en-AU"/>
                    </w:rPr>
                    <w:t>-Codex 1948/49</w:t>
                  </w:r>
                </w:p>
              </w:tc>
            </w:tr>
          </w:tbl>
          <w:p w14:paraId="5A2793FD"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p>
        </w:tc>
      </w:tr>
    </w:tbl>
    <w:p w14:paraId="337655CD" w14:textId="77777777" w:rsidR="00EF72DC" w:rsidRPr="00EF72DC" w:rsidRDefault="00EF72DC" w:rsidP="00EF72DC"/>
    <w:p w14:paraId="5DC67290" w14:textId="77777777" w:rsidR="00EF72DC" w:rsidRPr="00EF72DC" w:rsidRDefault="00EF72DC" w:rsidP="00EF72DC">
      <w:pPr>
        <w:jc w:val="center"/>
      </w:pPr>
      <w:r w:rsidRPr="00EF72DC">
        <w:rPr>
          <w:noProof/>
        </w:rPr>
        <w:drawing>
          <wp:inline distT="0" distB="0" distL="0" distR="0" wp14:anchorId="38680F5F" wp14:editId="0B228648">
            <wp:extent cx="1428750" cy="3028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3028950"/>
                    </a:xfrm>
                    <a:prstGeom prst="rect">
                      <a:avLst/>
                    </a:prstGeom>
                    <a:noFill/>
                  </pic:spPr>
                </pic:pic>
              </a:graphicData>
            </a:graphic>
          </wp:inline>
        </w:drawing>
      </w:r>
    </w:p>
    <w:p w14:paraId="2125D708" w14:textId="77777777" w:rsidR="00EF72DC" w:rsidRPr="00EF72DC" w:rsidRDefault="00EF72DC" w:rsidP="00EF72DC">
      <w:pPr>
        <w:jc w:val="center"/>
      </w:pPr>
    </w:p>
    <w:tbl>
      <w:tblPr>
        <w:tblW w:w="0" w:type="auto"/>
        <w:tblCellSpacing w:w="0" w:type="dxa"/>
        <w:shd w:val="clear" w:color="auto" w:fill="FFFFEE"/>
        <w:tblCellMar>
          <w:left w:w="0" w:type="dxa"/>
          <w:right w:w="0" w:type="dxa"/>
        </w:tblCellMar>
        <w:tblLook w:val="04A0" w:firstRow="1" w:lastRow="0" w:firstColumn="1" w:lastColumn="0" w:noHBand="0" w:noVBand="1"/>
      </w:tblPr>
      <w:tblGrid>
        <w:gridCol w:w="2968"/>
        <w:gridCol w:w="3000"/>
        <w:gridCol w:w="3058"/>
      </w:tblGrid>
      <w:tr w:rsidR="00EF72DC" w:rsidRPr="00EF72DC" w14:paraId="4724D901" w14:textId="77777777" w:rsidTr="007D5CB4">
        <w:trPr>
          <w:tblCellSpacing w:w="0" w:type="dxa"/>
        </w:trPr>
        <w:tc>
          <w:tcPr>
            <w:tcW w:w="1650" w:type="pct"/>
            <w:shd w:val="clear" w:color="auto" w:fill="FFFFEE"/>
            <w:vAlign w:val="center"/>
            <w:hideMark/>
          </w:tcPr>
          <w:p w14:paraId="43B703C8"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noProof/>
                <w:color w:val="0000FF"/>
                <w:sz w:val="24"/>
                <w:szCs w:val="24"/>
                <w:lang w:eastAsia="en-AU"/>
              </w:rPr>
              <w:drawing>
                <wp:inline distT="0" distB="0" distL="0" distR="0" wp14:anchorId="468638AB" wp14:editId="2638E106">
                  <wp:extent cx="1428750" cy="1724025"/>
                  <wp:effectExtent l="0" t="0" r="0" b="9525"/>
                  <wp:docPr id="16" name="firstImgS" descr="b205_sock.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ImgS" descr="b205_sock.png">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r w:rsidRPr="00EF72DC">
              <w:rPr>
                <w:rFonts w:ascii="Helvetica" w:eastAsia="Times New Roman" w:hAnsi="Helvetica" w:cs="Times New Roman"/>
                <w:color w:val="000000"/>
                <w:sz w:val="24"/>
                <w:szCs w:val="24"/>
                <w:lang w:eastAsia="en-AU"/>
              </w:rPr>
              <w:t> </w:t>
            </w:r>
            <w:r w:rsidRPr="00EF72DC">
              <w:rPr>
                <w:rFonts w:ascii="Helvetica" w:eastAsia="Times New Roman" w:hAnsi="Helvetica" w:cs="Times New Roman"/>
                <w:color w:val="000000"/>
                <w:sz w:val="20"/>
                <w:szCs w:val="20"/>
                <w:lang w:eastAsia="en-AU"/>
              </w:rPr>
              <w:t>B205: RVF-Röhrenbuch-M1,1947</w:t>
            </w:r>
            <w:r w:rsidRPr="00EF72DC">
              <w:rPr>
                <w:rFonts w:ascii="Helvetica" w:eastAsia="Times New Roman" w:hAnsi="Helvetica" w:cs="Times New Roman"/>
                <w:color w:val="000000"/>
                <w:sz w:val="20"/>
                <w:szCs w:val="20"/>
                <w:lang w:eastAsia="en-AU"/>
              </w:rPr>
              <w:br/>
              <w:t>Anonymous 15 Collector</w:t>
            </w:r>
          </w:p>
        </w:tc>
        <w:tc>
          <w:tcPr>
            <w:tcW w:w="1650" w:type="pct"/>
            <w:shd w:val="clear" w:color="auto" w:fill="FFFFEE"/>
            <w:vAlign w:val="center"/>
            <w:hideMark/>
          </w:tcPr>
          <w:p w14:paraId="5F18DA22"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noProof/>
                <w:color w:val="000000"/>
                <w:sz w:val="24"/>
                <w:szCs w:val="24"/>
                <w:lang w:eastAsia="en-AU"/>
              </w:rPr>
              <w:drawing>
                <wp:inline distT="0" distB="0" distL="0" distR="0" wp14:anchorId="6F1D620B" wp14:editId="5547290B">
                  <wp:extent cx="1905000" cy="1628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628775"/>
                          </a:xfrm>
                          <a:prstGeom prst="rect">
                            <a:avLst/>
                          </a:prstGeom>
                          <a:noFill/>
                          <a:ln>
                            <a:noFill/>
                          </a:ln>
                        </pic:spPr>
                      </pic:pic>
                    </a:graphicData>
                  </a:graphic>
                </wp:inline>
              </w:drawing>
            </w:r>
            <w:r w:rsidRPr="00EF72DC">
              <w:rPr>
                <w:rFonts w:ascii="Helvetica" w:eastAsia="Times New Roman" w:hAnsi="Helvetica" w:cs="Times New Roman"/>
                <w:color w:val="000000"/>
                <w:sz w:val="24"/>
                <w:szCs w:val="24"/>
                <w:lang w:eastAsia="en-AU"/>
              </w:rPr>
              <w:br/>
            </w:r>
            <w:r w:rsidRPr="00EF72DC">
              <w:rPr>
                <w:rFonts w:ascii="Helvetica" w:eastAsia="Times New Roman" w:hAnsi="Helvetica" w:cs="Times New Roman"/>
                <w:color w:val="000000"/>
                <w:sz w:val="20"/>
                <w:szCs w:val="20"/>
                <w:lang w:eastAsia="en-AU"/>
              </w:rPr>
              <w:t xml:space="preserve">Just </w:t>
            </w:r>
            <w:proofErr w:type="spellStart"/>
            <w:r w:rsidRPr="00EF72DC">
              <w:rPr>
                <w:rFonts w:ascii="Helvetica" w:eastAsia="Times New Roman" w:hAnsi="Helvetica" w:cs="Times New Roman"/>
                <w:color w:val="000000"/>
                <w:sz w:val="20"/>
                <w:szCs w:val="20"/>
                <w:lang w:eastAsia="en-AU"/>
              </w:rPr>
              <w:t>Qvigstad</w:t>
            </w:r>
            <w:proofErr w:type="spellEnd"/>
          </w:p>
        </w:tc>
        <w:tc>
          <w:tcPr>
            <w:tcW w:w="1700" w:type="pct"/>
            <w:shd w:val="clear" w:color="auto" w:fill="FFFFEE"/>
            <w:vAlign w:val="center"/>
            <w:hideMark/>
          </w:tcPr>
          <w:p w14:paraId="57753952"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noProof/>
                <w:color w:val="0000FF"/>
                <w:sz w:val="24"/>
                <w:szCs w:val="24"/>
                <w:lang w:eastAsia="en-AU"/>
              </w:rPr>
              <w:drawing>
                <wp:inline distT="0" distB="0" distL="0" distR="0" wp14:anchorId="25FE7E50" wp14:editId="2F408B72">
                  <wp:extent cx="1428750" cy="2238375"/>
                  <wp:effectExtent l="0" t="0" r="0" b="9525"/>
                  <wp:docPr id="18" name="firstImgU" descr="b205.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ImgU" descr="b205.png">
                            <a:hlinkClick r:id="rId35"/>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2238375"/>
                          </a:xfrm>
                          <a:prstGeom prst="rect">
                            <a:avLst/>
                          </a:prstGeom>
                          <a:noFill/>
                          <a:ln>
                            <a:noFill/>
                          </a:ln>
                        </pic:spPr>
                      </pic:pic>
                    </a:graphicData>
                  </a:graphic>
                </wp:inline>
              </w:drawing>
            </w:r>
            <w:r w:rsidRPr="00EF72DC">
              <w:rPr>
                <w:rFonts w:ascii="Helvetica" w:eastAsia="Times New Roman" w:hAnsi="Helvetica" w:cs="Times New Roman"/>
                <w:color w:val="000000"/>
                <w:sz w:val="24"/>
                <w:szCs w:val="24"/>
                <w:lang w:eastAsia="en-AU"/>
              </w:rPr>
              <w:br/>
            </w:r>
            <w:r w:rsidRPr="00EF72DC">
              <w:rPr>
                <w:rFonts w:ascii="Helvetica" w:eastAsia="Times New Roman" w:hAnsi="Helvetica" w:cs="Times New Roman"/>
                <w:color w:val="000000"/>
                <w:sz w:val="20"/>
                <w:szCs w:val="20"/>
                <w:lang w:eastAsia="en-AU"/>
              </w:rPr>
              <w:t>B205: own collection</w:t>
            </w:r>
            <w:r w:rsidRPr="00EF72DC">
              <w:rPr>
                <w:rFonts w:ascii="Helvetica" w:eastAsia="Times New Roman" w:hAnsi="Helvetica" w:cs="Times New Roman"/>
                <w:color w:val="000000"/>
                <w:sz w:val="20"/>
                <w:szCs w:val="20"/>
                <w:lang w:eastAsia="en-AU"/>
              </w:rPr>
              <w:br/>
              <w:t>Peter den Boer</w:t>
            </w:r>
            <w:r w:rsidRPr="00EF72DC">
              <w:rPr>
                <w:rFonts w:ascii="Helvetica" w:eastAsia="Times New Roman" w:hAnsi="Helvetica" w:cs="Times New Roman"/>
                <w:color w:val="000000"/>
                <w:sz w:val="24"/>
                <w:szCs w:val="24"/>
                <w:lang w:eastAsia="en-AU"/>
              </w:rPr>
              <w:br/>
            </w:r>
            <w:hyperlink r:id="rId40" w:tgtFrame="_blank" w:history="1">
              <w:r w:rsidRPr="00EF72DC">
                <w:rPr>
                  <w:rFonts w:ascii="Helvetica" w:eastAsia="Times New Roman" w:hAnsi="Helvetica" w:cs="Times New Roman"/>
                  <w:b/>
                  <w:bCs/>
                  <w:color w:val="0000FF"/>
                  <w:sz w:val="21"/>
                  <w:szCs w:val="21"/>
                  <w:u w:val="single"/>
                  <w:lang w:eastAsia="en-AU"/>
                </w:rPr>
                <w:t>More ...</w:t>
              </w:r>
            </w:hyperlink>
          </w:p>
        </w:tc>
      </w:tr>
    </w:tbl>
    <w:p w14:paraId="6BA5C983" w14:textId="77777777" w:rsidR="00EF72DC" w:rsidRPr="00EF72DC" w:rsidRDefault="00EF72DC" w:rsidP="00EF72DC">
      <w:pPr>
        <w:pBdr>
          <w:bottom w:val="single" w:sz="6" w:space="1" w:color="auto"/>
        </w:pBdr>
        <w:spacing w:after="0" w:line="240" w:lineRule="auto"/>
        <w:jc w:val="center"/>
        <w:rPr>
          <w:rFonts w:ascii="Arial" w:eastAsia="Times New Roman" w:hAnsi="Arial" w:cs="Arial"/>
          <w:vanish/>
          <w:sz w:val="16"/>
          <w:szCs w:val="16"/>
          <w:lang w:eastAsia="en-AU"/>
        </w:rPr>
      </w:pPr>
      <w:r w:rsidRPr="00EF72DC">
        <w:rPr>
          <w:rFonts w:ascii="Arial" w:eastAsia="Times New Roman" w:hAnsi="Arial" w:cs="Arial"/>
          <w:vanish/>
          <w:sz w:val="16"/>
          <w:szCs w:val="16"/>
          <w:lang w:eastAsia="en-AU"/>
        </w:rPr>
        <w:t>Top of Form</w:t>
      </w:r>
    </w:p>
    <w:p w14:paraId="523091BD" w14:textId="77777777" w:rsidR="00EF72DC" w:rsidRPr="00EF72DC" w:rsidRDefault="00EF72DC" w:rsidP="00EF72DC">
      <w:pPr>
        <w:pBdr>
          <w:top w:val="single" w:sz="6" w:space="1" w:color="auto"/>
        </w:pBdr>
        <w:spacing w:after="0" w:line="240" w:lineRule="auto"/>
        <w:jc w:val="center"/>
        <w:rPr>
          <w:rFonts w:ascii="Arial" w:eastAsia="Times New Roman" w:hAnsi="Arial" w:cs="Arial"/>
          <w:vanish/>
          <w:sz w:val="16"/>
          <w:szCs w:val="16"/>
          <w:lang w:eastAsia="en-AU"/>
        </w:rPr>
      </w:pPr>
      <w:r w:rsidRPr="00EF72DC">
        <w:rPr>
          <w:rFonts w:ascii="Arial" w:eastAsia="Times New Roman" w:hAnsi="Arial" w:cs="Arial"/>
          <w:vanish/>
          <w:sz w:val="16"/>
          <w:szCs w:val="16"/>
          <w:lang w:eastAsia="en-AU"/>
        </w:rPr>
        <w:t>Bottom of Form</w:t>
      </w:r>
    </w:p>
    <w:tbl>
      <w:tblPr>
        <w:tblW w:w="0" w:type="auto"/>
        <w:tblCellSpacing w:w="0" w:type="dxa"/>
        <w:shd w:val="clear" w:color="auto" w:fill="FFFFEE"/>
        <w:tblCellMar>
          <w:top w:w="30" w:type="dxa"/>
          <w:left w:w="30" w:type="dxa"/>
          <w:bottom w:w="30" w:type="dxa"/>
          <w:right w:w="30" w:type="dxa"/>
        </w:tblCellMar>
        <w:tblLook w:val="04A0" w:firstRow="1" w:lastRow="0" w:firstColumn="1" w:lastColumn="0" w:noHBand="0" w:noVBand="1"/>
      </w:tblPr>
      <w:tblGrid>
        <w:gridCol w:w="1954"/>
        <w:gridCol w:w="4558"/>
      </w:tblGrid>
      <w:tr w:rsidR="00EF72DC" w:rsidRPr="00EF72DC" w14:paraId="2E88E05F" w14:textId="77777777" w:rsidTr="007D5CB4">
        <w:trPr>
          <w:tblCellSpacing w:w="0" w:type="dxa"/>
        </w:trPr>
        <w:tc>
          <w:tcPr>
            <w:tcW w:w="0" w:type="auto"/>
            <w:shd w:val="clear" w:color="auto" w:fill="FFFFEE"/>
            <w:hideMark/>
          </w:tcPr>
          <w:p w14:paraId="2C53CFE9"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Usage in Models</w:t>
            </w:r>
          </w:p>
        </w:tc>
        <w:tc>
          <w:tcPr>
            <w:tcW w:w="0" w:type="auto"/>
            <w:shd w:val="clear" w:color="auto" w:fill="FFFFEE"/>
            <w:hideMark/>
          </w:tcPr>
          <w:p w14:paraId="265BE5BA" w14:textId="77777777" w:rsidR="00EF72DC" w:rsidRPr="00EF72DC" w:rsidRDefault="00000000" w:rsidP="00EF72DC">
            <w:pPr>
              <w:spacing w:after="0" w:line="240" w:lineRule="auto"/>
              <w:rPr>
                <w:rFonts w:ascii="Helvetica" w:eastAsia="Times New Roman" w:hAnsi="Helvetica" w:cs="Times New Roman"/>
                <w:color w:val="000000"/>
                <w:sz w:val="24"/>
                <w:szCs w:val="24"/>
                <w:lang w:eastAsia="en-AU"/>
              </w:rPr>
            </w:pPr>
            <w:hyperlink r:id="rId41" w:history="1">
              <w:r w:rsidR="00EF72DC" w:rsidRPr="00EF72DC">
                <w:rPr>
                  <w:rFonts w:ascii="Helvetica" w:eastAsia="Times New Roman" w:hAnsi="Helvetica" w:cs="Times New Roman"/>
                  <w:color w:val="0000FF"/>
                  <w:sz w:val="24"/>
                  <w:szCs w:val="24"/>
                  <w:u w:val="single"/>
                  <w:lang w:eastAsia="en-AU"/>
                </w:rPr>
                <w:t>1= 1926?</w:t>
              </w:r>
            </w:hyperlink>
            <w:r w:rsidR="00EF72DC" w:rsidRPr="00EF72DC">
              <w:rPr>
                <w:rFonts w:ascii="Helvetica" w:eastAsia="Times New Roman" w:hAnsi="Helvetica" w:cs="Times New Roman"/>
                <w:color w:val="000000"/>
                <w:sz w:val="24"/>
                <w:szCs w:val="24"/>
                <w:lang w:eastAsia="en-AU"/>
              </w:rPr>
              <w:t> ; </w:t>
            </w:r>
            <w:hyperlink r:id="rId42" w:history="1">
              <w:r w:rsidR="00EF72DC" w:rsidRPr="00EF72DC">
                <w:rPr>
                  <w:rFonts w:ascii="Helvetica" w:eastAsia="Times New Roman" w:hAnsi="Helvetica" w:cs="Times New Roman"/>
                  <w:color w:val="0000FF"/>
                  <w:sz w:val="24"/>
                  <w:szCs w:val="24"/>
                  <w:u w:val="single"/>
                  <w:lang w:eastAsia="en-AU"/>
                </w:rPr>
                <w:t>1= 1928?</w:t>
              </w:r>
            </w:hyperlink>
            <w:r w:rsidR="00EF72DC" w:rsidRPr="00EF72DC">
              <w:rPr>
                <w:rFonts w:ascii="Helvetica" w:eastAsia="Times New Roman" w:hAnsi="Helvetica" w:cs="Times New Roman"/>
                <w:color w:val="000000"/>
                <w:sz w:val="24"/>
                <w:szCs w:val="24"/>
                <w:lang w:eastAsia="en-AU"/>
              </w:rPr>
              <w:t> ; </w:t>
            </w:r>
            <w:hyperlink r:id="rId43" w:history="1">
              <w:r w:rsidR="00EF72DC" w:rsidRPr="00EF72DC">
                <w:rPr>
                  <w:rFonts w:ascii="Helvetica" w:eastAsia="Times New Roman" w:hAnsi="Helvetica" w:cs="Times New Roman"/>
                  <w:b/>
                  <w:bCs/>
                  <w:color w:val="0000FF"/>
                  <w:sz w:val="24"/>
                  <w:szCs w:val="24"/>
                  <w:u w:val="single"/>
                  <w:lang w:eastAsia="en-AU"/>
                </w:rPr>
                <w:t>1= 1928</w:t>
              </w:r>
            </w:hyperlink>
            <w:r w:rsidR="00EF72DC" w:rsidRPr="00EF72DC">
              <w:rPr>
                <w:rFonts w:ascii="Helvetica" w:eastAsia="Times New Roman" w:hAnsi="Helvetica" w:cs="Times New Roman"/>
                <w:color w:val="000000"/>
                <w:sz w:val="24"/>
                <w:szCs w:val="24"/>
                <w:lang w:eastAsia="en-AU"/>
              </w:rPr>
              <w:t> ; </w:t>
            </w:r>
            <w:hyperlink r:id="rId44" w:history="1">
              <w:r w:rsidR="00EF72DC" w:rsidRPr="00EF72DC">
                <w:rPr>
                  <w:rFonts w:ascii="Helvetica" w:eastAsia="Times New Roman" w:hAnsi="Helvetica" w:cs="Times New Roman"/>
                  <w:color w:val="0000FF"/>
                  <w:sz w:val="24"/>
                  <w:szCs w:val="24"/>
                  <w:u w:val="single"/>
                  <w:lang w:eastAsia="en-AU"/>
                </w:rPr>
                <w:t>1= 1929?</w:t>
              </w:r>
            </w:hyperlink>
          </w:p>
        </w:tc>
      </w:tr>
    </w:tbl>
    <w:p w14:paraId="54146125" w14:textId="77777777" w:rsidR="00EF72DC" w:rsidRPr="00EF72DC" w:rsidRDefault="00000000" w:rsidP="00EF72D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w14:anchorId="543CC61A">
          <v:rect id="_x0000_i1026" style="width:0;height:.75pt" o:hralign="center" o:hrstd="t" o:hrnoshade="t" o:hr="t" fillcolor="#ccc" stroked="f"/>
        </w:pict>
      </w:r>
    </w:p>
    <w:p w14:paraId="2CDFB0F8" w14:textId="77777777" w:rsidR="00EF72DC" w:rsidRPr="00EF72DC" w:rsidRDefault="00EF72DC" w:rsidP="00EF72DC">
      <w:pPr>
        <w:shd w:val="clear" w:color="auto" w:fill="FFFFEE"/>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 xml:space="preserve">Quantity of Models at Radiomuseum.org with this tube (valve, valves, </w:t>
      </w:r>
      <w:proofErr w:type="spellStart"/>
      <w:r w:rsidRPr="00EF72DC">
        <w:rPr>
          <w:rFonts w:ascii="Helvetica" w:eastAsia="Times New Roman" w:hAnsi="Helvetica" w:cs="Times New Roman"/>
          <w:b/>
          <w:bCs/>
          <w:color w:val="000000"/>
          <w:sz w:val="24"/>
          <w:szCs w:val="24"/>
          <w:lang w:eastAsia="en-AU"/>
        </w:rPr>
        <w:t>valvola</w:t>
      </w:r>
      <w:proofErr w:type="spellEnd"/>
      <w:r w:rsidRPr="00EF72DC">
        <w:rPr>
          <w:rFonts w:ascii="Helvetica" w:eastAsia="Times New Roman" w:hAnsi="Helvetica" w:cs="Times New Roman"/>
          <w:b/>
          <w:bCs/>
          <w:color w:val="000000"/>
          <w:sz w:val="24"/>
          <w:szCs w:val="24"/>
          <w:lang w:eastAsia="en-AU"/>
        </w:rPr>
        <w:t xml:space="preserve">, </w:t>
      </w:r>
      <w:proofErr w:type="spellStart"/>
      <w:r w:rsidRPr="00EF72DC">
        <w:rPr>
          <w:rFonts w:ascii="Helvetica" w:eastAsia="Times New Roman" w:hAnsi="Helvetica" w:cs="Times New Roman"/>
          <w:b/>
          <w:bCs/>
          <w:color w:val="000000"/>
          <w:sz w:val="24"/>
          <w:szCs w:val="24"/>
          <w:lang w:eastAsia="en-AU"/>
        </w:rPr>
        <w:t>valvole</w:t>
      </w:r>
      <w:proofErr w:type="spellEnd"/>
      <w:r w:rsidRPr="00EF72DC">
        <w:rPr>
          <w:rFonts w:ascii="Helvetica" w:eastAsia="Times New Roman" w:hAnsi="Helvetica" w:cs="Times New Roman"/>
          <w:b/>
          <w:bCs/>
          <w:color w:val="000000"/>
          <w:sz w:val="24"/>
          <w:szCs w:val="24"/>
          <w:lang w:eastAsia="en-AU"/>
        </w:rPr>
        <w:t xml:space="preserve">, </w:t>
      </w:r>
      <w:proofErr w:type="spellStart"/>
      <w:r w:rsidRPr="00EF72DC">
        <w:rPr>
          <w:rFonts w:ascii="Helvetica" w:eastAsia="Times New Roman" w:hAnsi="Helvetica" w:cs="Times New Roman"/>
          <w:b/>
          <w:bCs/>
          <w:color w:val="000000"/>
          <w:sz w:val="24"/>
          <w:szCs w:val="24"/>
          <w:lang w:eastAsia="en-AU"/>
        </w:rPr>
        <w:t>válvula</w:t>
      </w:r>
      <w:proofErr w:type="spellEnd"/>
      <w:r w:rsidRPr="00EF72DC">
        <w:rPr>
          <w:rFonts w:ascii="Helvetica" w:eastAsia="Times New Roman" w:hAnsi="Helvetica" w:cs="Times New Roman"/>
          <w:b/>
          <w:bCs/>
          <w:color w:val="000000"/>
          <w:sz w:val="24"/>
          <w:szCs w:val="24"/>
          <w:lang w:eastAsia="en-AU"/>
        </w:rPr>
        <w:t xml:space="preserve">, </w:t>
      </w:r>
      <w:proofErr w:type="spellStart"/>
      <w:r w:rsidRPr="00EF72DC">
        <w:rPr>
          <w:rFonts w:ascii="Helvetica" w:eastAsia="Times New Roman" w:hAnsi="Helvetica" w:cs="Times New Roman"/>
          <w:b/>
          <w:bCs/>
          <w:color w:val="000000"/>
          <w:sz w:val="24"/>
          <w:szCs w:val="24"/>
          <w:lang w:eastAsia="en-AU"/>
        </w:rPr>
        <w:t>lampe</w:t>
      </w:r>
      <w:proofErr w:type="spellEnd"/>
      <w:r w:rsidRPr="00EF72DC">
        <w:rPr>
          <w:rFonts w:ascii="Helvetica" w:eastAsia="Times New Roman" w:hAnsi="Helvetica" w:cs="Times New Roman"/>
          <w:b/>
          <w:bCs/>
          <w:color w:val="000000"/>
          <w:sz w:val="24"/>
          <w:szCs w:val="24"/>
          <w:lang w:eastAsia="en-AU"/>
        </w:rPr>
        <w:t>):</w:t>
      </w:r>
      <w:r w:rsidRPr="00EF72DC">
        <w:rPr>
          <w:rFonts w:ascii="Helvetica" w:eastAsia="Times New Roman" w:hAnsi="Helvetica" w:cs="Times New Roman"/>
          <w:color w:val="000000"/>
          <w:sz w:val="24"/>
          <w:szCs w:val="24"/>
          <w:lang w:eastAsia="en-AU"/>
        </w:rPr>
        <w:t>4</w:t>
      </w:r>
    </w:p>
    <w:p w14:paraId="1C94DC7C" w14:textId="77777777" w:rsidR="00EF72DC" w:rsidRPr="00EF72DC" w:rsidRDefault="00EF72DC" w:rsidP="00EF72DC">
      <w:pPr>
        <w:jc w:val="center"/>
      </w:pPr>
    </w:p>
    <w:p w14:paraId="15DB31FA" w14:textId="77777777" w:rsidR="00EF72DC" w:rsidRPr="00EF72DC" w:rsidRDefault="00EF72DC" w:rsidP="00EF72DC">
      <w:pPr>
        <w:jc w:val="center"/>
      </w:pPr>
    </w:p>
    <w:p w14:paraId="15190EC0" w14:textId="77777777" w:rsidR="00EF72DC" w:rsidRPr="00EF72DC" w:rsidRDefault="00EF72DC" w:rsidP="00EF72DC">
      <w:pPr>
        <w:numPr>
          <w:ilvl w:val="0"/>
          <w:numId w:val="1"/>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Valves / Tubes</w:t>
      </w:r>
    </w:p>
    <w:p w14:paraId="7D57A7CC" w14:textId="77777777" w:rsidR="00EF72DC" w:rsidRPr="00EF72DC" w:rsidRDefault="00000000" w:rsidP="00EF72DC">
      <w:pPr>
        <w:numPr>
          <w:ilvl w:val="0"/>
          <w:numId w:val="1"/>
        </w:numPr>
        <w:shd w:val="clear" w:color="auto" w:fill="FFFFEE"/>
        <w:spacing w:before="100" w:beforeAutospacing="1" w:after="100" w:afterAutospacing="1" w:line="600" w:lineRule="atLeast"/>
        <w:rPr>
          <w:rFonts w:ascii="Roboto" w:eastAsia="Times New Roman" w:hAnsi="Roboto" w:cs="Times New Roman"/>
          <w:color w:val="262626"/>
          <w:sz w:val="24"/>
          <w:szCs w:val="24"/>
          <w:lang w:eastAsia="en-AU"/>
        </w:rPr>
      </w:pPr>
      <w:hyperlink r:id="rId45" w:tgtFrame="_blank" w:history="1">
        <w:r w:rsidR="00EF72DC" w:rsidRPr="00EF72DC">
          <w:rPr>
            <w:rFonts w:ascii="Roboto" w:eastAsia="Times New Roman" w:hAnsi="Roboto" w:cs="Times New Roman"/>
            <w:b/>
            <w:bCs/>
            <w:caps/>
            <w:color w:val="4F4F4F"/>
            <w:sz w:val="24"/>
            <w:szCs w:val="24"/>
            <w:lang w:eastAsia="en-AU"/>
          </w:rPr>
          <w:t>B205</w:t>
        </w:r>
      </w:hyperlink>
      <w:r w:rsidR="00EF72DC" w:rsidRPr="00EF72DC">
        <w:rPr>
          <w:rFonts w:ascii="Roboto" w:eastAsia="Times New Roman" w:hAnsi="Roboto" w:cs="Times New Roman"/>
          <w:color w:val="262626"/>
          <w:sz w:val="24"/>
          <w:szCs w:val="24"/>
          <w:lang w:eastAsia="en-AU"/>
        </w:rPr>
        <w:t> </w:t>
      </w:r>
      <w:hyperlink r:id="rId46" w:tgtFrame="_blank" w:history="1">
        <w:r w:rsidR="00EF72DC" w:rsidRPr="00EF72DC">
          <w:rPr>
            <w:rFonts w:ascii="Roboto" w:eastAsia="Times New Roman" w:hAnsi="Roboto" w:cs="Times New Roman"/>
            <w:b/>
            <w:bCs/>
            <w:caps/>
            <w:color w:val="4F4F4F"/>
            <w:sz w:val="24"/>
            <w:szCs w:val="24"/>
            <w:lang w:eastAsia="en-AU"/>
          </w:rPr>
          <w:t>A141</w:t>
        </w:r>
      </w:hyperlink>
      <w:r w:rsidR="00EF72DC" w:rsidRPr="00EF72DC">
        <w:rPr>
          <w:rFonts w:ascii="Roboto" w:eastAsia="Times New Roman" w:hAnsi="Roboto" w:cs="Times New Roman"/>
          <w:color w:val="262626"/>
          <w:sz w:val="24"/>
          <w:szCs w:val="24"/>
          <w:lang w:eastAsia="en-AU"/>
        </w:rPr>
        <w:t> </w:t>
      </w:r>
      <w:proofErr w:type="spellStart"/>
      <w:r w:rsidR="00EF72DC" w:rsidRPr="00EF72DC">
        <w:rPr>
          <w:rFonts w:ascii="Roboto" w:eastAsia="Times New Roman" w:hAnsi="Roboto" w:cs="Times New Roman"/>
          <w:color w:val="262626"/>
          <w:sz w:val="24"/>
          <w:szCs w:val="24"/>
          <w:lang w:eastAsia="en-AU"/>
        </w:rPr>
        <w:fldChar w:fldCharType="begin"/>
      </w:r>
      <w:r w:rsidR="00EF72DC" w:rsidRPr="00EF72DC">
        <w:rPr>
          <w:rFonts w:ascii="Roboto" w:eastAsia="Times New Roman" w:hAnsi="Roboto" w:cs="Times New Roman"/>
          <w:color w:val="262626"/>
          <w:sz w:val="24"/>
          <w:szCs w:val="24"/>
          <w:lang w:eastAsia="en-AU"/>
        </w:rPr>
        <w:instrText xml:space="preserve"> HYPERLINK "https://www.radiomuseum.org/tubes/tube_a141.html" \t "_blank" </w:instrText>
      </w:r>
      <w:r w:rsidR="00EF72DC" w:rsidRPr="00EF72DC">
        <w:rPr>
          <w:rFonts w:ascii="Roboto" w:eastAsia="Times New Roman" w:hAnsi="Roboto" w:cs="Times New Roman"/>
          <w:color w:val="262626"/>
          <w:sz w:val="24"/>
          <w:szCs w:val="24"/>
          <w:lang w:eastAsia="en-AU"/>
        </w:rPr>
      </w:r>
      <w:r w:rsidR="00EF72DC" w:rsidRPr="00EF72DC">
        <w:rPr>
          <w:rFonts w:ascii="Roboto" w:eastAsia="Times New Roman" w:hAnsi="Roboto" w:cs="Times New Roman"/>
          <w:color w:val="262626"/>
          <w:sz w:val="24"/>
          <w:szCs w:val="24"/>
          <w:lang w:eastAsia="en-AU"/>
        </w:rPr>
        <w:fldChar w:fldCharType="separate"/>
      </w:r>
      <w:r w:rsidR="00EF72DC" w:rsidRPr="00EF72DC">
        <w:rPr>
          <w:rFonts w:ascii="Roboto" w:eastAsia="Times New Roman" w:hAnsi="Roboto" w:cs="Times New Roman"/>
          <w:b/>
          <w:bCs/>
          <w:caps/>
          <w:color w:val="4F4F4F"/>
          <w:sz w:val="24"/>
          <w:szCs w:val="24"/>
          <w:lang w:eastAsia="en-AU"/>
        </w:rPr>
        <w:t>A141</w:t>
      </w:r>
      <w:proofErr w:type="spellEnd"/>
      <w:r w:rsidR="00EF72DC" w:rsidRPr="00EF72DC">
        <w:rPr>
          <w:rFonts w:ascii="Roboto" w:eastAsia="Times New Roman" w:hAnsi="Roboto" w:cs="Times New Roman"/>
          <w:color w:val="262626"/>
          <w:sz w:val="24"/>
          <w:szCs w:val="24"/>
          <w:lang w:eastAsia="en-AU"/>
        </w:rPr>
        <w:fldChar w:fldCharType="end"/>
      </w:r>
    </w:p>
    <w:p w14:paraId="26CD4B53" w14:textId="77777777" w:rsidR="00EF72DC" w:rsidRPr="00EF72DC" w:rsidRDefault="00EF72DC" w:rsidP="00EF72DC">
      <w:pPr>
        <w:numPr>
          <w:ilvl w:val="0"/>
          <w:numId w:val="2"/>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Main principle</w:t>
      </w:r>
    </w:p>
    <w:p w14:paraId="2CCF7FB4" w14:textId="77777777" w:rsidR="00EF72DC" w:rsidRPr="00EF72DC" w:rsidRDefault="00EF72DC" w:rsidP="00EF72DC">
      <w:pPr>
        <w:numPr>
          <w:ilvl w:val="0"/>
          <w:numId w:val="2"/>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TRF (Tuned-Radio-Frequency but use of regeneration unknown)</w:t>
      </w:r>
    </w:p>
    <w:p w14:paraId="2F62D9FC" w14:textId="77777777" w:rsidR="00EF72DC" w:rsidRPr="00EF72DC" w:rsidRDefault="00EF72DC" w:rsidP="00EF72DC">
      <w:pPr>
        <w:numPr>
          <w:ilvl w:val="0"/>
          <w:numId w:val="3"/>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Wave bands</w:t>
      </w:r>
    </w:p>
    <w:p w14:paraId="7E5157DC" w14:textId="77777777" w:rsidR="00EF72DC" w:rsidRPr="00EF72DC" w:rsidRDefault="00EF72DC" w:rsidP="00EF72DC">
      <w:pPr>
        <w:numPr>
          <w:ilvl w:val="0"/>
          <w:numId w:val="3"/>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Broadcast and Short Wave (SW).</w:t>
      </w:r>
    </w:p>
    <w:p w14:paraId="11A47F6C" w14:textId="77777777" w:rsidR="00EF72DC" w:rsidRPr="00EF72DC" w:rsidRDefault="00EF72DC" w:rsidP="00EF72DC">
      <w:pPr>
        <w:numPr>
          <w:ilvl w:val="0"/>
          <w:numId w:val="4"/>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Power type and voltage</w:t>
      </w:r>
    </w:p>
    <w:p w14:paraId="6EB9064F" w14:textId="77777777" w:rsidR="00EF72DC" w:rsidRPr="00EF72DC" w:rsidRDefault="00EF72DC" w:rsidP="00EF72DC">
      <w:pPr>
        <w:numPr>
          <w:ilvl w:val="0"/>
          <w:numId w:val="4"/>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Batteries / addl. power jack / 2 × 1.5 &amp; 9 or 180 Volt</w:t>
      </w:r>
    </w:p>
    <w:p w14:paraId="4B33E7C1" w14:textId="77777777" w:rsidR="00EF72DC" w:rsidRPr="00EF72DC" w:rsidRDefault="00EF72DC" w:rsidP="00EF72DC">
      <w:pPr>
        <w:numPr>
          <w:ilvl w:val="0"/>
          <w:numId w:val="5"/>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Loudspeaker</w:t>
      </w:r>
    </w:p>
    <w:p w14:paraId="214EB60D" w14:textId="77777777" w:rsidR="00EF72DC" w:rsidRPr="00EF72DC" w:rsidRDefault="00EF72DC" w:rsidP="00EF72DC">
      <w:pPr>
        <w:numPr>
          <w:ilvl w:val="0"/>
          <w:numId w:val="5"/>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 only for Earphone!</w:t>
      </w:r>
    </w:p>
    <w:p w14:paraId="63AAC984" w14:textId="77777777" w:rsidR="00EF72DC" w:rsidRPr="00EF72DC" w:rsidRDefault="00EF72DC" w:rsidP="00EF72DC">
      <w:pPr>
        <w:numPr>
          <w:ilvl w:val="0"/>
          <w:numId w:val="6"/>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Material</w:t>
      </w:r>
    </w:p>
    <w:p w14:paraId="2A01C105" w14:textId="77777777" w:rsidR="00EF72DC" w:rsidRPr="00EF72DC" w:rsidRDefault="00EF72DC" w:rsidP="00EF72DC">
      <w:pPr>
        <w:numPr>
          <w:ilvl w:val="0"/>
          <w:numId w:val="6"/>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Wooden case</w:t>
      </w:r>
    </w:p>
    <w:p w14:paraId="20569E28" w14:textId="77777777" w:rsidR="00EF72DC" w:rsidRPr="00EF72DC" w:rsidRDefault="00EF72DC" w:rsidP="00EF72DC">
      <w:pPr>
        <w:numPr>
          <w:ilvl w:val="0"/>
          <w:numId w:val="7"/>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from Radiomuseum.org</w:t>
      </w:r>
    </w:p>
    <w:p w14:paraId="35FE26FE" w14:textId="77777777" w:rsidR="00EF72DC" w:rsidRPr="00EF72DC" w:rsidRDefault="00EF72DC" w:rsidP="00EF72DC">
      <w:pPr>
        <w:numPr>
          <w:ilvl w:val="0"/>
          <w:numId w:val="7"/>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Model: </w:t>
      </w:r>
      <w:r w:rsidRPr="00EF72DC">
        <w:rPr>
          <w:rFonts w:ascii="Roboto" w:eastAsia="Times New Roman" w:hAnsi="Roboto" w:cs="Times New Roman"/>
          <w:b/>
          <w:bCs/>
          <w:color w:val="262626"/>
          <w:sz w:val="24"/>
          <w:szCs w:val="24"/>
          <w:lang w:eastAsia="en-AU"/>
        </w:rPr>
        <w:t>Pedal Wireless Baby</w:t>
      </w:r>
      <w:r w:rsidRPr="00EF72DC">
        <w:rPr>
          <w:rFonts w:ascii="Roboto" w:eastAsia="Times New Roman" w:hAnsi="Roboto" w:cs="Times New Roman"/>
          <w:color w:val="262626"/>
          <w:sz w:val="24"/>
          <w:szCs w:val="24"/>
          <w:lang w:eastAsia="en-AU"/>
        </w:rPr>
        <w:t> - Traeger Transceivers Pty. Ltd.</w:t>
      </w:r>
    </w:p>
    <w:p w14:paraId="722ABC88" w14:textId="77777777" w:rsidR="00EF72DC" w:rsidRPr="00EF72DC" w:rsidRDefault="00EF72DC" w:rsidP="00EF72DC">
      <w:pPr>
        <w:numPr>
          <w:ilvl w:val="0"/>
          <w:numId w:val="8"/>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Shape</w:t>
      </w:r>
    </w:p>
    <w:p w14:paraId="6C8F9A93" w14:textId="77777777" w:rsidR="00EF72DC" w:rsidRPr="00EF72DC" w:rsidRDefault="00EF72DC" w:rsidP="00EF72DC">
      <w:pPr>
        <w:numPr>
          <w:ilvl w:val="0"/>
          <w:numId w:val="8"/>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proofErr w:type="spellStart"/>
      <w:r w:rsidRPr="00EF72DC">
        <w:rPr>
          <w:rFonts w:ascii="Roboto" w:eastAsia="Times New Roman" w:hAnsi="Roboto" w:cs="Times New Roman"/>
          <w:color w:val="262626"/>
          <w:sz w:val="24"/>
          <w:szCs w:val="24"/>
          <w:lang w:eastAsia="en-AU"/>
        </w:rPr>
        <w:t>Tablemodel</w:t>
      </w:r>
      <w:proofErr w:type="spellEnd"/>
      <w:r w:rsidRPr="00EF72DC">
        <w:rPr>
          <w:rFonts w:ascii="Roboto" w:eastAsia="Times New Roman" w:hAnsi="Roboto" w:cs="Times New Roman"/>
          <w:color w:val="262626"/>
          <w:sz w:val="24"/>
          <w:szCs w:val="24"/>
          <w:lang w:eastAsia="en-AU"/>
        </w:rPr>
        <w:t>, low profile (big size).</w:t>
      </w:r>
    </w:p>
    <w:p w14:paraId="5C29EC44" w14:textId="77777777" w:rsidR="00EF72DC" w:rsidRPr="00EF72DC" w:rsidRDefault="00EF72DC" w:rsidP="00EF72DC">
      <w:pPr>
        <w:numPr>
          <w:ilvl w:val="0"/>
          <w:numId w:val="9"/>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Notes</w:t>
      </w:r>
    </w:p>
    <w:p w14:paraId="4F59D813" w14:textId="77777777" w:rsidR="00EF72DC" w:rsidRPr="00EF72DC" w:rsidRDefault="00EF72DC" w:rsidP="00EF72DC">
      <w:pPr>
        <w:numPr>
          <w:ilvl w:val="0"/>
          <w:numId w:val="9"/>
        </w:numPr>
        <w:shd w:val="clear" w:color="auto" w:fill="FFFFEE"/>
        <w:spacing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Alf Taeger with help from Harry Kauper built the first Pedal Transceiver in 1928 and the first practical test took place in November. Six Pedal Wirelesses were built in 1929, for the Air Medical service, the predecessor to the Royal flying Doctor Service.</w:t>
      </w:r>
    </w:p>
    <w:p w14:paraId="44C335E8"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The transceiver used a B205 triode as a crystal oscillator, output stage with an RF output of 1.5 W.</w:t>
      </w:r>
    </w:p>
    <w:p w14:paraId="0FF7D96E"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It transmitted Morse code on a frequency of 2230 kHz. Morse was used because voice transmission was not practical at the time due to the higher power consumption required. Low power battery valves suitable for voice transmission did not become available till mid-1930’s.</w:t>
      </w:r>
    </w:p>
    <w:p w14:paraId="325D03C3"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 xml:space="preserve">The </w:t>
      </w:r>
      <w:proofErr w:type="gramStart"/>
      <w:r w:rsidRPr="00EF72DC">
        <w:rPr>
          <w:rFonts w:ascii="Roboto" w:eastAsia="Times New Roman" w:hAnsi="Roboto" w:cs="Times New Roman"/>
          <w:color w:val="262626"/>
          <w:sz w:val="24"/>
          <w:szCs w:val="24"/>
          <w:lang w:eastAsia="en-AU"/>
        </w:rPr>
        <w:t>2 valve</w:t>
      </w:r>
      <w:proofErr w:type="gramEnd"/>
      <w:r w:rsidRPr="00EF72DC">
        <w:rPr>
          <w:rFonts w:ascii="Roboto" w:eastAsia="Times New Roman" w:hAnsi="Roboto" w:cs="Times New Roman"/>
          <w:color w:val="262626"/>
          <w:sz w:val="24"/>
          <w:szCs w:val="24"/>
          <w:lang w:eastAsia="en-AU"/>
        </w:rPr>
        <w:t xml:space="preserve"> regenerative receiver used two A141 tetrodes. The receiver covered the broadcast band up to approximately 4 </w:t>
      </w:r>
      <w:proofErr w:type="spellStart"/>
      <w:r w:rsidRPr="00EF72DC">
        <w:rPr>
          <w:rFonts w:ascii="Roboto" w:eastAsia="Times New Roman" w:hAnsi="Roboto" w:cs="Times New Roman"/>
          <w:color w:val="262626"/>
          <w:sz w:val="24"/>
          <w:szCs w:val="24"/>
          <w:lang w:eastAsia="en-AU"/>
        </w:rPr>
        <w:t>MHz.</w:t>
      </w:r>
      <w:proofErr w:type="spellEnd"/>
    </w:p>
    <w:p w14:paraId="35662F86"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The filament supply was from two 1.5 V dry batteries and one 9 V battery. Treager developed a pedal generator to supply the B+ producing 180 V.</w:t>
      </w:r>
    </w:p>
    <w:p w14:paraId="2C39FFCC"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Silicon Chip magazine of November 2010 describes a replica of this radio built by John Sheard.</w:t>
      </w:r>
    </w:p>
    <w:p w14:paraId="4816FFF6" w14:textId="77777777" w:rsidR="00EF72DC" w:rsidRPr="00EF72DC" w:rsidRDefault="00EF72DC" w:rsidP="00EF72DC">
      <w:pPr>
        <w:numPr>
          <w:ilvl w:val="0"/>
          <w:numId w:val="10"/>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Mentioned in</w:t>
      </w:r>
    </w:p>
    <w:p w14:paraId="35666BD1" w14:textId="77777777" w:rsidR="00EF72DC" w:rsidRPr="00EF72DC" w:rsidRDefault="00EF72DC" w:rsidP="00EF72DC">
      <w:pPr>
        <w:numPr>
          <w:ilvl w:val="0"/>
          <w:numId w:val="10"/>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Silicon Chip magazine, November 2010, Page 98</w:t>
      </w:r>
    </w:p>
    <w:p w14:paraId="3542F689" w14:textId="77777777" w:rsidR="00EF72DC" w:rsidRPr="00EF72DC" w:rsidRDefault="00EF72DC" w:rsidP="00EF72DC">
      <w:pPr>
        <w:numPr>
          <w:ilvl w:val="0"/>
          <w:numId w:val="11"/>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Author</w:t>
      </w:r>
    </w:p>
    <w:p w14:paraId="64F8B5CB" w14:textId="77777777" w:rsidR="00EF72DC" w:rsidRPr="00EF72DC" w:rsidRDefault="00EF72DC" w:rsidP="00EF72DC">
      <w:pPr>
        <w:numPr>
          <w:ilvl w:val="0"/>
          <w:numId w:val="11"/>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Model page created by </w:t>
      </w:r>
      <w:hyperlink r:id="rId47" w:tgtFrame="_blank" w:history="1">
        <w:r w:rsidRPr="00EF72DC">
          <w:rPr>
            <w:rFonts w:ascii="Roboto" w:eastAsia="Times New Roman" w:hAnsi="Roboto" w:cs="Times New Roman"/>
            <w:color w:val="1266F1"/>
            <w:sz w:val="24"/>
            <w:szCs w:val="24"/>
            <w:u w:val="single"/>
            <w:lang w:eastAsia="en-AU"/>
          </w:rPr>
          <w:t>Gary Cowans</w:t>
        </w:r>
      </w:hyperlink>
      <w:r w:rsidRPr="00EF72DC">
        <w:rPr>
          <w:rFonts w:ascii="Roboto" w:eastAsia="Times New Roman" w:hAnsi="Roboto" w:cs="Times New Roman"/>
          <w:color w:val="262626"/>
          <w:sz w:val="24"/>
          <w:szCs w:val="24"/>
          <w:lang w:eastAsia="en-AU"/>
        </w:rPr>
        <w:t>. See "Data change" for further contributors.</w:t>
      </w:r>
    </w:p>
    <w:p w14:paraId="34630649" w14:textId="77777777" w:rsidR="00EF72DC" w:rsidRPr="00EF72DC" w:rsidRDefault="00EF72DC" w:rsidP="00EF72DC">
      <w:pPr>
        <w:numPr>
          <w:ilvl w:val="0"/>
          <w:numId w:val="12"/>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Other Models</w:t>
      </w:r>
    </w:p>
    <w:p w14:paraId="55F4FAAE" w14:textId="77777777" w:rsidR="00EF72DC" w:rsidRPr="00EF72DC" w:rsidRDefault="00EF72DC" w:rsidP="00EF72DC">
      <w:pPr>
        <w:numPr>
          <w:ilvl w:val="0"/>
          <w:numId w:val="12"/>
        </w:numPr>
        <w:shd w:val="clear" w:color="auto" w:fill="FFFFEE"/>
        <w:spacing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 xml:space="preserve">Here you find 6 models, 4 with images and 1 with schematics for wireless sets etc. In French: TSF for </w:t>
      </w:r>
      <w:proofErr w:type="spellStart"/>
      <w:r w:rsidRPr="00EF72DC">
        <w:rPr>
          <w:rFonts w:ascii="Roboto" w:eastAsia="Times New Roman" w:hAnsi="Roboto" w:cs="Times New Roman"/>
          <w:color w:val="262626"/>
          <w:sz w:val="24"/>
          <w:szCs w:val="24"/>
          <w:lang w:eastAsia="en-AU"/>
        </w:rPr>
        <w:t>Télégraphie</w:t>
      </w:r>
      <w:proofErr w:type="spellEnd"/>
      <w:r w:rsidRPr="00EF72DC">
        <w:rPr>
          <w:rFonts w:ascii="Roboto" w:eastAsia="Times New Roman" w:hAnsi="Roboto" w:cs="Times New Roman"/>
          <w:color w:val="262626"/>
          <w:sz w:val="24"/>
          <w:szCs w:val="24"/>
          <w:lang w:eastAsia="en-AU"/>
        </w:rPr>
        <w:t xml:space="preserve"> sans fil.</w:t>
      </w:r>
    </w:p>
    <w:p w14:paraId="3241CF16" w14:textId="77777777" w:rsidR="00EF72DC" w:rsidRPr="00EF72DC" w:rsidRDefault="00EF72DC" w:rsidP="00EF72DC">
      <w:pPr>
        <w:jc w:val="center"/>
      </w:pPr>
    </w:p>
    <w:p w14:paraId="21B24BB9" w14:textId="77777777" w:rsidR="00EF72DC" w:rsidRPr="00EF72DC" w:rsidRDefault="00EF72DC" w:rsidP="00EF72DC">
      <w:pPr>
        <w:jc w:val="center"/>
      </w:pPr>
    </w:p>
    <w:p w14:paraId="500FABAF" w14:textId="77777777" w:rsidR="00EF72DC" w:rsidRPr="00EF72DC" w:rsidRDefault="00EF72DC" w:rsidP="00EF72DC">
      <w:pPr>
        <w:jc w:val="center"/>
      </w:pPr>
    </w:p>
    <w:tbl>
      <w:tblPr>
        <w:tblW w:w="5000" w:type="pct"/>
        <w:tblCellSpacing w:w="0" w:type="dxa"/>
        <w:shd w:val="clear" w:color="auto" w:fill="FFFFEE"/>
        <w:tblCellMar>
          <w:top w:w="30" w:type="dxa"/>
          <w:left w:w="30" w:type="dxa"/>
          <w:bottom w:w="30" w:type="dxa"/>
          <w:right w:w="30" w:type="dxa"/>
        </w:tblCellMar>
        <w:tblLook w:val="04A0" w:firstRow="1" w:lastRow="0" w:firstColumn="1" w:lastColumn="0" w:noHBand="0" w:noVBand="1"/>
      </w:tblPr>
      <w:tblGrid>
        <w:gridCol w:w="1986"/>
        <w:gridCol w:w="7040"/>
      </w:tblGrid>
      <w:tr w:rsidR="00EF72DC" w:rsidRPr="00EF72DC" w14:paraId="79B50695" w14:textId="77777777" w:rsidTr="007D5CB4">
        <w:trPr>
          <w:tblCellSpacing w:w="0" w:type="dxa"/>
        </w:trPr>
        <w:tc>
          <w:tcPr>
            <w:tcW w:w="1950" w:type="dxa"/>
            <w:shd w:val="clear" w:color="auto" w:fill="FFFFEE"/>
            <w:hideMark/>
          </w:tcPr>
          <w:p w14:paraId="043A2A40"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Country:</w:t>
            </w:r>
          </w:p>
          <w:p w14:paraId="46738C47"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Netherlands</w:t>
            </w:r>
          </w:p>
        </w:tc>
        <w:tc>
          <w:tcPr>
            <w:tcW w:w="0" w:type="auto"/>
            <w:shd w:val="clear" w:color="auto" w:fill="FFFFEE"/>
            <w:hideMark/>
          </w:tcPr>
          <w:tbl>
            <w:tblPr>
              <w:tblW w:w="0" w:type="auto"/>
              <w:tblCellSpacing w:w="0" w:type="dxa"/>
              <w:tblCellMar>
                <w:left w:w="0" w:type="dxa"/>
                <w:right w:w="0" w:type="dxa"/>
              </w:tblCellMar>
              <w:tblLook w:val="04A0" w:firstRow="1" w:lastRow="0" w:firstColumn="1" w:lastColumn="0" w:noHBand="0" w:noVBand="1"/>
            </w:tblPr>
            <w:tblGrid>
              <w:gridCol w:w="1324"/>
              <w:gridCol w:w="4980"/>
            </w:tblGrid>
            <w:tr w:rsidR="00EF72DC" w:rsidRPr="00EF72DC" w14:paraId="1DE46A05" w14:textId="77777777" w:rsidTr="007D5CB4">
              <w:trPr>
                <w:tblCellSpacing w:w="0" w:type="dxa"/>
              </w:trPr>
              <w:tc>
                <w:tcPr>
                  <w:tcW w:w="0" w:type="auto"/>
                  <w:tcMar>
                    <w:top w:w="0" w:type="dxa"/>
                    <w:left w:w="0" w:type="dxa"/>
                    <w:bottom w:w="0" w:type="dxa"/>
                    <w:right w:w="150" w:type="dxa"/>
                  </w:tcMar>
                  <w:hideMark/>
                </w:tcPr>
                <w:p w14:paraId="59D94E04" w14:textId="77777777" w:rsidR="00EF72DC" w:rsidRPr="00EF72DC" w:rsidRDefault="00EF72DC" w:rsidP="00EF72DC">
                  <w:pPr>
                    <w:spacing w:after="75"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Brand:</w:t>
                  </w:r>
                </w:p>
              </w:tc>
              <w:tc>
                <w:tcPr>
                  <w:tcW w:w="0" w:type="auto"/>
                  <w:hideMark/>
                </w:tcPr>
                <w:p w14:paraId="0092E193" w14:textId="77777777" w:rsidR="00EF72DC" w:rsidRPr="00EF72DC" w:rsidRDefault="00000000" w:rsidP="00EF72DC">
                  <w:pPr>
                    <w:spacing w:after="75" w:line="240" w:lineRule="auto"/>
                    <w:rPr>
                      <w:rFonts w:ascii="Times New Roman" w:eastAsia="Times New Roman" w:hAnsi="Times New Roman" w:cs="Times New Roman"/>
                      <w:sz w:val="24"/>
                      <w:szCs w:val="24"/>
                      <w:lang w:eastAsia="en-AU"/>
                    </w:rPr>
                  </w:pPr>
                  <w:hyperlink r:id="rId48" w:tgtFrame="_blank" w:history="1">
                    <w:r w:rsidR="00EF72DC" w:rsidRPr="00EF72DC">
                      <w:rPr>
                        <w:rFonts w:ascii="Times New Roman" w:eastAsia="Times New Roman" w:hAnsi="Times New Roman" w:cs="Times New Roman"/>
                        <w:color w:val="0000FF"/>
                        <w:sz w:val="24"/>
                        <w:szCs w:val="24"/>
                        <w:u w:val="single"/>
                        <w:lang w:eastAsia="en-AU"/>
                      </w:rPr>
                      <w:t xml:space="preserve">Philips; Eindhoven (tubes international!); </w:t>
                    </w:r>
                    <w:proofErr w:type="spellStart"/>
                    <w:r w:rsidR="00EF72DC" w:rsidRPr="00EF72DC">
                      <w:rPr>
                        <w:rFonts w:ascii="Times New Roman" w:eastAsia="Times New Roman" w:hAnsi="Times New Roman" w:cs="Times New Roman"/>
                        <w:color w:val="0000FF"/>
                        <w:sz w:val="24"/>
                        <w:szCs w:val="24"/>
                        <w:u w:val="single"/>
                        <w:lang w:eastAsia="en-AU"/>
                      </w:rPr>
                      <w:t>Miniwatt</w:t>
                    </w:r>
                    <w:proofErr w:type="spellEnd"/>
                  </w:hyperlink>
                </w:p>
              </w:tc>
            </w:tr>
            <w:tr w:rsidR="00EF72DC" w:rsidRPr="00EF72DC" w14:paraId="6351A198" w14:textId="77777777" w:rsidTr="007D5CB4">
              <w:trPr>
                <w:tblCellSpacing w:w="0" w:type="dxa"/>
              </w:trPr>
              <w:tc>
                <w:tcPr>
                  <w:tcW w:w="0" w:type="auto"/>
                  <w:tcMar>
                    <w:top w:w="0" w:type="dxa"/>
                    <w:left w:w="0" w:type="dxa"/>
                    <w:bottom w:w="0" w:type="dxa"/>
                    <w:right w:w="150" w:type="dxa"/>
                  </w:tcMar>
                  <w:hideMark/>
                </w:tcPr>
                <w:p w14:paraId="5EC3FC56" w14:textId="77777777" w:rsidR="00EF72DC" w:rsidRPr="00EF72DC" w:rsidRDefault="00EF72DC" w:rsidP="00EF72DC">
                  <w:pPr>
                    <w:spacing w:after="75"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Developer:</w:t>
                  </w:r>
                </w:p>
              </w:tc>
              <w:tc>
                <w:tcPr>
                  <w:tcW w:w="0" w:type="auto"/>
                  <w:vAlign w:val="center"/>
                  <w:hideMark/>
                </w:tcPr>
                <w:p w14:paraId="1FB44F44" w14:textId="77777777" w:rsidR="00EF72DC" w:rsidRPr="00EF72DC" w:rsidRDefault="00000000" w:rsidP="00EF72DC">
                  <w:pPr>
                    <w:spacing w:after="75" w:line="240" w:lineRule="auto"/>
                    <w:rPr>
                      <w:rFonts w:ascii="Times New Roman" w:eastAsia="Times New Roman" w:hAnsi="Times New Roman" w:cs="Times New Roman"/>
                      <w:sz w:val="24"/>
                      <w:szCs w:val="24"/>
                      <w:lang w:eastAsia="en-AU"/>
                    </w:rPr>
                  </w:pPr>
                  <w:hyperlink r:id="rId49" w:tgtFrame="_blank" w:history="1">
                    <w:r w:rsidR="00EF72DC" w:rsidRPr="00EF72DC">
                      <w:rPr>
                        <w:rFonts w:ascii="Times New Roman" w:eastAsia="Times New Roman" w:hAnsi="Times New Roman" w:cs="Times New Roman"/>
                        <w:color w:val="0000FF"/>
                        <w:sz w:val="24"/>
                        <w:szCs w:val="24"/>
                        <w:u w:val="single"/>
                        <w:lang w:eastAsia="en-AU"/>
                      </w:rPr>
                      <w:t xml:space="preserve">Philips; Eindhoven (tubes international!); </w:t>
                    </w:r>
                    <w:proofErr w:type="spellStart"/>
                    <w:r w:rsidR="00EF72DC" w:rsidRPr="00EF72DC">
                      <w:rPr>
                        <w:rFonts w:ascii="Times New Roman" w:eastAsia="Times New Roman" w:hAnsi="Times New Roman" w:cs="Times New Roman"/>
                        <w:color w:val="0000FF"/>
                        <w:sz w:val="24"/>
                        <w:szCs w:val="24"/>
                        <w:u w:val="single"/>
                        <w:lang w:eastAsia="en-AU"/>
                      </w:rPr>
                      <w:t>Miniwatt</w:t>
                    </w:r>
                    <w:proofErr w:type="spellEnd"/>
                  </w:hyperlink>
                  <w:r w:rsidR="00EF72DC" w:rsidRPr="00EF72DC">
                    <w:rPr>
                      <w:rFonts w:ascii="Times New Roman" w:eastAsia="Times New Roman" w:hAnsi="Times New Roman" w:cs="Times New Roman"/>
                      <w:sz w:val="24"/>
                      <w:szCs w:val="24"/>
                      <w:lang w:eastAsia="en-AU"/>
                    </w:rPr>
                    <w:t> </w:t>
                  </w:r>
                </w:p>
              </w:tc>
            </w:tr>
            <w:tr w:rsidR="00EF72DC" w:rsidRPr="00EF72DC" w14:paraId="123AABB0" w14:textId="77777777" w:rsidTr="007D5CB4">
              <w:trPr>
                <w:tblCellSpacing w:w="0" w:type="dxa"/>
              </w:trPr>
              <w:tc>
                <w:tcPr>
                  <w:tcW w:w="0" w:type="auto"/>
                  <w:tcMar>
                    <w:top w:w="0" w:type="dxa"/>
                    <w:left w:w="0" w:type="dxa"/>
                    <w:bottom w:w="0" w:type="dxa"/>
                    <w:right w:w="150" w:type="dxa"/>
                  </w:tcMar>
                  <w:hideMark/>
                </w:tcPr>
                <w:p w14:paraId="4DB11F68" w14:textId="77777777" w:rsidR="00EF72DC" w:rsidRPr="00EF72DC" w:rsidRDefault="00EF72DC" w:rsidP="00EF72DC">
                  <w:pPr>
                    <w:spacing w:after="75" w:line="240" w:lineRule="auto"/>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Tube type: </w:t>
                  </w:r>
                </w:p>
              </w:tc>
              <w:tc>
                <w:tcPr>
                  <w:tcW w:w="0" w:type="auto"/>
                  <w:vAlign w:val="center"/>
                  <w:hideMark/>
                </w:tcPr>
                <w:p w14:paraId="1F0EB4CC" w14:textId="77777777" w:rsidR="00EF72DC" w:rsidRPr="00EF72DC" w:rsidRDefault="00EF72DC" w:rsidP="00EF72DC">
                  <w:pPr>
                    <w:spacing w:after="75"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Space Charge Tetrode   RF/IF-Stage </w:t>
                  </w:r>
                </w:p>
              </w:tc>
            </w:tr>
          </w:tbl>
          <w:p w14:paraId="6FD92D8A"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p>
        </w:tc>
      </w:tr>
      <w:tr w:rsidR="00EF72DC" w:rsidRPr="00EF72DC" w14:paraId="05A1B804" w14:textId="77777777" w:rsidTr="007D5CB4">
        <w:trPr>
          <w:tblCellSpacing w:w="0" w:type="dxa"/>
        </w:trPr>
        <w:tc>
          <w:tcPr>
            <w:tcW w:w="0" w:type="auto"/>
            <w:shd w:val="clear" w:color="auto" w:fill="FFFFEE"/>
            <w:tcMar>
              <w:top w:w="0" w:type="dxa"/>
              <w:left w:w="75" w:type="dxa"/>
              <w:bottom w:w="0" w:type="dxa"/>
              <w:right w:w="150" w:type="dxa"/>
            </w:tcMar>
            <w:hideMark/>
          </w:tcPr>
          <w:p w14:paraId="30CA8149"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Identical to</w:t>
            </w:r>
          </w:p>
        </w:tc>
        <w:tc>
          <w:tcPr>
            <w:tcW w:w="0" w:type="auto"/>
            <w:shd w:val="clear" w:color="auto" w:fill="FFFFEE"/>
            <w:vAlign w:val="center"/>
            <w:hideMark/>
          </w:tcPr>
          <w:p w14:paraId="63CE8A6F"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7"/>
                <w:szCs w:val="27"/>
                <w:lang w:eastAsia="en-AU"/>
              </w:rPr>
              <w:t>A141</w:t>
            </w:r>
          </w:p>
        </w:tc>
      </w:tr>
      <w:tr w:rsidR="00EF72DC" w:rsidRPr="00EF72DC" w14:paraId="0BE68FB7" w14:textId="77777777" w:rsidTr="007D5CB4">
        <w:trPr>
          <w:tblCellSpacing w:w="0" w:type="dxa"/>
        </w:trPr>
        <w:tc>
          <w:tcPr>
            <w:tcW w:w="0" w:type="auto"/>
            <w:shd w:val="clear" w:color="auto" w:fill="FFFFEE"/>
            <w:tcMar>
              <w:top w:w="0" w:type="dxa"/>
              <w:left w:w="75" w:type="dxa"/>
              <w:bottom w:w="0" w:type="dxa"/>
              <w:right w:w="150" w:type="dxa"/>
            </w:tcMar>
            <w:hideMark/>
          </w:tcPr>
          <w:p w14:paraId="281D3650"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Similar Tubes</w:t>
            </w:r>
          </w:p>
        </w:tc>
        <w:tc>
          <w:tcPr>
            <w:tcW w:w="0" w:type="auto"/>
            <w:shd w:val="clear" w:color="auto" w:fill="FFFFEE"/>
            <w:vAlign w:val="center"/>
            <w:hideMark/>
          </w:tcPr>
          <w:p w14:paraId="03B97222"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Normally replaceable-slightly different:</w:t>
            </w:r>
          </w:p>
          <w:p w14:paraId="7C5C385F"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  </w:t>
            </w:r>
            <w:hyperlink r:id="rId50" w:tgtFrame="_blank" w:history="1">
              <w:r w:rsidRPr="00EF72DC">
                <w:rPr>
                  <w:rFonts w:ascii="Helvetica" w:eastAsia="Times New Roman" w:hAnsi="Helvetica" w:cs="Times New Roman"/>
                  <w:color w:val="0000FF"/>
                  <w:sz w:val="24"/>
                  <w:szCs w:val="24"/>
                  <w:u w:val="single"/>
                  <w:lang w:eastAsia="en-AU"/>
                </w:rPr>
                <w:t>U107D</w:t>
              </w:r>
            </w:hyperlink>
          </w:p>
          <w:p w14:paraId="78EB934A"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Other base:</w:t>
            </w:r>
          </w:p>
          <w:p w14:paraId="007E649D"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  </w:t>
            </w:r>
            <w:hyperlink r:id="rId51" w:tgtFrame="_blank" w:history="1">
              <w:r w:rsidRPr="00EF72DC">
                <w:rPr>
                  <w:rFonts w:ascii="Helvetica" w:eastAsia="Times New Roman" w:hAnsi="Helvetica" w:cs="Times New Roman"/>
                  <w:color w:val="0000FF"/>
                  <w:sz w:val="24"/>
                  <w:szCs w:val="24"/>
                  <w:u w:val="single"/>
                  <w:lang w:eastAsia="en-AU"/>
                </w:rPr>
                <w:t>A141_UV</w:t>
              </w:r>
            </w:hyperlink>
            <w:r w:rsidRPr="00EF72DC">
              <w:rPr>
                <w:rFonts w:ascii="Helvetica" w:eastAsia="Times New Roman" w:hAnsi="Helvetica" w:cs="Times New Roman"/>
                <w:color w:val="000000"/>
                <w:sz w:val="24"/>
                <w:szCs w:val="24"/>
                <w:lang w:eastAsia="en-AU"/>
              </w:rPr>
              <w:t> ; </w:t>
            </w:r>
            <w:hyperlink r:id="rId52" w:tgtFrame="_blank" w:history="1">
              <w:r w:rsidRPr="00EF72DC">
                <w:rPr>
                  <w:rFonts w:ascii="Helvetica" w:eastAsia="Times New Roman" w:hAnsi="Helvetica" w:cs="Times New Roman"/>
                  <w:color w:val="0000FF"/>
                  <w:sz w:val="24"/>
                  <w:szCs w:val="24"/>
                  <w:u w:val="single"/>
                  <w:lang w:eastAsia="en-AU"/>
                </w:rPr>
                <w:t>PR33_Condor</w:t>
              </w:r>
            </w:hyperlink>
          </w:p>
        </w:tc>
      </w:tr>
      <w:tr w:rsidR="00EF72DC" w:rsidRPr="00EF72DC" w14:paraId="017B9B8E" w14:textId="77777777" w:rsidTr="007D5CB4">
        <w:trPr>
          <w:tblCellSpacing w:w="0" w:type="dxa"/>
        </w:trPr>
        <w:tc>
          <w:tcPr>
            <w:tcW w:w="0" w:type="auto"/>
            <w:shd w:val="clear" w:color="auto" w:fill="FFFFEE"/>
            <w:tcMar>
              <w:top w:w="0" w:type="dxa"/>
              <w:left w:w="75" w:type="dxa"/>
              <w:bottom w:w="0" w:type="dxa"/>
              <w:right w:w="150" w:type="dxa"/>
            </w:tcMar>
            <w:hideMark/>
          </w:tcPr>
          <w:p w14:paraId="27240732"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First year</w:t>
            </w:r>
          </w:p>
        </w:tc>
        <w:tc>
          <w:tcPr>
            <w:tcW w:w="0" w:type="auto"/>
            <w:shd w:val="clear" w:color="auto" w:fill="FFFFEE"/>
            <w:vAlign w:val="center"/>
            <w:hideMark/>
          </w:tcPr>
          <w:p w14:paraId="2C34D27C"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7"/>
                <w:szCs w:val="27"/>
                <w:lang w:eastAsia="en-AU"/>
              </w:rPr>
              <w:t>1925 </w:t>
            </w:r>
            <w:r w:rsidRPr="00EF72DC">
              <w:rPr>
                <w:rFonts w:ascii="Helvetica" w:eastAsia="Times New Roman" w:hAnsi="Helvetica" w:cs="Times New Roman"/>
                <w:color w:val="000000"/>
                <w:sz w:val="24"/>
                <w:szCs w:val="24"/>
                <w:lang w:eastAsia="en-AU"/>
              </w:rPr>
              <w:t xml:space="preserve">Tube leaflet collection </w:t>
            </w:r>
            <w:proofErr w:type="spellStart"/>
            <w:r w:rsidRPr="00EF72DC">
              <w:rPr>
                <w:rFonts w:ascii="Helvetica" w:eastAsia="Times New Roman" w:hAnsi="Helvetica" w:cs="Times New Roman"/>
                <w:color w:val="000000"/>
                <w:sz w:val="24"/>
                <w:szCs w:val="24"/>
                <w:lang w:eastAsia="en-AU"/>
              </w:rPr>
              <w:t>E.Erb</w:t>
            </w:r>
            <w:proofErr w:type="spellEnd"/>
            <w:r w:rsidRPr="00EF72DC">
              <w:rPr>
                <w:rFonts w:ascii="Helvetica" w:eastAsia="Times New Roman" w:hAnsi="Helvetica" w:cs="Times New Roman"/>
                <w:color w:val="000000"/>
                <w:sz w:val="24"/>
                <w:szCs w:val="24"/>
                <w:lang w:eastAsia="en-AU"/>
              </w:rPr>
              <w:t xml:space="preserve"> Analysis by original leaflets</w:t>
            </w:r>
          </w:p>
        </w:tc>
      </w:tr>
      <w:tr w:rsidR="00EF72DC" w:rsidRPr="00EF72DC" w14:paraId="41ED943A" w14:textId="77777777" w:rsidTr="007D5CB4">
        <w:trPr>
          <w:tblCellSpacing w:w="0" w:type="dxa"/>
        </w:trPr>
        <w:tc>
          <w:tcPr>
            <w:tcW w:w="0" w:type="auto"/>
            <w:shd w:val="clear" w:color="auto" w:fill="FFFFEE"/>
            <w:tcMar>
              <w:top w:w="0" w:type="dxa"/>
              <w:left w:w="75" w:type="dxa"/>
              <w:bottom w:w="0" w:type="dxa"/>
              <w:right w:w="150" w:type="dxa"/>
            </w:tcMar>
            <w:hideMark/>
          </w:tcPr>
          <w:p w14:paraId="7E0B50C4" w14:textId="77777777" w:rsidR="00EF72DC" w:rsidRPr="00EF72DC" w:rsidRDefault="00EF72DC" w:rsidP="00EF72DC">
            <w:pPr>
              <w:spacing w:after="0" w:line="240" w:lineRule="auto"/>
              <w:rPr>
                <w:rFonts w:ascii="Helvetica" w:eastAsia="Times New Roman" w:hAnsi="Helvetica" w:cs="Times New Roman"/>
                <w:b/>
                <w:bCs/>
                <w:color w:val="000000"/>
                <w:sz w:val="24"/>
                <w:szCs w:val="24"/>
                <w:lang w:eastAsia="en-AU"/>
              </w:rPr>
            </w:pPr>
            <w:r w:rsidRPr="00EF72DC">
              <w:rPr>
                <w:rFonts w:ascii="Helvetica" w:eastAsia="Times New Roman" w:hAnsi="Helvetica" w:cs="Times New Roman"/>
                <w:b/>
                <w:bCs/>
                <w:color w:val="000000"/>
                <w:sz w:val="24"/>
                <w:szCs w:val="24"/>
                <w:lang w:eastAsia="en-AU"/>
              </w:rPr>
              <w:t>First Source (s)</w:t>
            </w:r>
          </w:p>
        </w:tc>
        <w:tc>
          <w:tcPr>
            <w:tcW w:w="0" w:type="auto"/>
            <w:shd w:val="clear" w:color="auto" w:fill="FFFFEE"/>
            <w:vAlign w:val="center"/>
            <w:hideMark/>
          </w:tcPr>
          <w:p w14:paraId="13265DEA"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1924 : Saga of the Vacuum Tube, Tyne p.421</w:t>
            </w:r>
          </w:p>
        </w:tc>
      </w:tr>
    </w:tbl>
    <w:p w14:paraId="525C5414" w14:textId="77777777" w:rsidR="00EF72DC" w:rsidRPr="00EF72DC" w:rsidRDefault="00000000" w:rsidP="00EF72D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w14:anchorId="3A88B3A7">
          <v:rect id="_x0000_i1027" style="width:0;height:.75pt" o:hralign="center" o:hrstd="t" o:hrnoshade="t" o:hr="t" fillcolor="black" stroked="f"/>
        </w:pict>
      </w:r>
    </w:p>
    <w:tbl>
      <w:tblPr>
        <w:tblW w:w="5000" w:type="pct"/>
        <w:tblCellSpacing w:w="0" w:type="dxa"/>
        <w:shd w:val="clear" w:color="auto" w:fill="FFFFEE"/>
        <w:tblCellMar>
          <w:top w:w="30" w:type="dxa"/>
          <w:left w:w="30" w:type="dxa"/>
          <w:bottom w:w="30" w:type="dxa"/>
          <w:right w:w="30" w:type="dxa"/>
        </w:tblCellMar>
        <w:tblLook w:val="04A0" w:firstRow="1" w:lastRow="0" w:firstColumn="1" w:lastColumn="0" w:noHBand="0" w:noVBand="1"/>
      </w:tblPr>
      <w:tblGrid>
        <w:gridCol w:w="2084"/>
        <w:gridCol w:w="6942"/>
      </w:tblGrid>
      <w:tr w:rsidR="00EF72DC" w:rsidRPr="00EF72DC" w14:paraId="693D6C24" w14:textId="77777777" w:rsidTr="007D5CB4">
        <w:trPr>
          <w:tblCellSpacing w:w="0" w:type="dxa"/>
        </w:trPr>
        <w:tc>
          <w:tcPr>
            <w:tcW w:w="0" w:type="auto"/>
            <w:shd w:val="clear" w:color="auto" w:fill="FFFFEE"/>
            <w:hideMark/>
          </w:tcPr>
          <w:p w14:paraId="3B126965"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Base</w:t>
            </w:r>
          </w:p>
        </w:tc>
        <w:tc>
          <w:tcPr>
            <w:tcW w:w="0" w:type="auto"/>
            <w:shd w:val="clear" w:color="auto" w:fill="FFFFEE"/>
            <w:hideMark/>
          </w:tcPr>
          <w:p w14:paraId="4C621145"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Europe 4-Pin B4 + side contact</w:t>
            </w:r>
          </w:p>
        </w:tc>
      </w:tr>
      <w:tr w:rsidR="00EF72DC" w:rsidRPr="00EF72DC" w14:paraId="0E98D7BC" w14:textId="77777777" w:rsidTr="007D5CB4">
        <w:trPr>
          <w:tblCellSpacing w:w="0" w:type="dxa"/>
        </w:trPr>
        <w:tc>
          <w:tcPr>
            <w:tcW w:w="0" w:type="auto"/>
            <w:shd w:val="clear" w:color="auto" w:fill="FFFFEE"/>
            <w:hideMark/>
          </w:tcPr>
          <w:p w14:paraId="746A8661"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Was used by</w:t>
            </w:r>
          </w:p>
        </w:tc>
        <w:tc>
          <w:tcPr>
            <w:tcW w:w="0" w:type="auto"/>
            <w:shd w:val="clear" w:color="auto" w:fill="FFFFEE"/>
            <w:hideMark/>
          </w:tcPr>
          <w:p w14:paraId="35B22742"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Radio/TV-reception etc.</w:t>
            </w:r>
          </w:p>
        </w:tc>
      </w:tr>
      <w:tr w:rsidR="00EF72DC" w:rsidRPr="00EF72DC" w14:paraId="5558A173" w14:textId="77777777" w:rsidTr="007D5CB4">
        <w:trPr>
          <w:tblCellSpacing w:w="0" w:type="dxa"/>
        </w:trPr>
        <w:tc>
          <w:tcPr>
            <w:tcW w:w="0" w:type="auto"/>
            <w:shd w:val="clear" w:color="auto" w:fill="FFFFEE"/>
            <w:hideMark/>
          </w:tcPr>
          <w:p w14:paraId="18990916"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Filament</w:t>
            </w:r>
          </w:p>
        </w:tc>
        <w:tc>
          <w:tcPr>
            <w:tcW w:w="0" w:type="auto"/>
            <w:shd w:val="clear" w:color="auto" w:fill="FFFFEE"/>
            <w:hideMark/>
          </w:tcPr>
          <w:p w14:paraId="41FE56E7"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proofErr w:type="spellStart"/>
            <w:r w:rsidRPr="00EF72DC">
              <w:rPr>
                <w:rFonts w:ascii="Helvetica" w:eastAsia="Times New Roman" w:hAnsi="Helvetica" w:cs="Times New Roman"/>
                <w:color w:val="000000"/>
                <w:sz w:val="24"/>
                <w:szCs w:val="24"/>
                <w:lang w:eastAsia="en-AU"/>
              </w:rPr>
              <w:t>Vf</w:t>
            </w:r>
            <w:proofErr w:type="spellEnd"/>
            <w:r w:rsidRPr="00EF72DC">
              <w:rPr>
                <w:rFonts w:ascii="Helvetica" w:eastAsia="Times New Roman" w:hAnsi="Helvetica" w:cs="Times New Roman"/>
                <w:color w:val="000000"/>
                <w:sz w:val="24"/>
                <w:szCs w:val="24"/>
                <w:lang w:eastAsia="en-AU"/>
              </w:rPr>
              <w:t xml:space="preserve"> 1.3 Volts / If 0.06 Ampere / Direct / </w:t>
            </w:r>
            <w:hyperlink r:id="rId53" w:history="1">
              <w:r w:rsidRPr="00EF72DC">
                <w:rPr>
                  <w:rFonts w:ascii="Helvetica" w:eastAsia="Times New Roman" w:hAnsi="Helvetica" w:cs="Times New Roman"/>
                  <w:color w:val="0000FF"/>
                  <w:sz w:val="24"/>
                  <w:szCs w:val="24"/>
                  <w:u w:val="single"/>
                  <w:lang w:eastAsia="en-AU"/>
                </w:rPr>
                <w:t>Battery =</w:t>
              </w:r>
            </w:hyperlink>
          </w:p>
        </w:tc>
      </w:tr>
      <w:tr w:rsidR="00EF72DC" w:rsidRPr="00EF72DC" w14:paraId="43DDC328" w14:textId="77777777" w:rsidTr="007D5CB4">
        <w:trPr>
          <w:tblCellSpacing w:w="0" w:type="dxa"/>
        </w:trPr>
        <w:tc>
          <w:tcPr>
            <w:tcW w:w="0" w:type="auto"/>
            <w:shd w:val="clear" w:color="auto" w:fill="FFFFEE"/>
            <w:hideMark/>
          </w:tcPr>
          <w:p w14:paraId="4436A832"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Description</w:t>
            </w:r>
          </w:p>
        </w:tc>
        <w:tc>
          <w:tcPr>
            <w:tcW w:w="0" w:type="auto"/>
            <w:shd w:val="clear" w:color="auto" w:fill="FFFFEE"/>
            <w:hideMark/>
          </w:tcPr>
          <w:p w14:paraId="7FDF63D2" w14:textId="77777777" w:rsidR="00EF72DC" w:rsidRPr="00EF72DC" w:rsidRDefault="00EF72DC" w:rsidP="00EF72DC">
            <w:pPr>
              <w:spacing w:before="100" w:beforeAutospacing="1" w:after="100" w:afterAutospacing="1" w:line="240" w:lineRule="auto"/>
              <w:rPr>
                <w:rFonts w:ascii="Helvetica" w:eastAsia="Times New Roman" w:hAnsi="Helvetica" w:cs="Times New Roman"/>
                <w:color w:val="000000"/>
                <w:sz w:val="24"/>
                <w:szCs w:val="24"/>
                <w:lang w:eastAsia="en-AU"/>
              </w:rPr>
            </w:pPr>
            <w:proofErr w:type="spellStart"/>
            <w:r w:rsidRPr="00EF72DC">
              <w:rPr>
                <w:rFonts w:ascii="Helvetica" w:eastAsia="Times New Roman" w:hAnsi="Helvetica" w:cs="Times New Roman"/>
                <w:color w:val="000000"/>
                <w:sz w:val="24"/>
                <w:szCs w:val="24"/>
                <w:lang w:eastAsia="en-AU"/>
              </w:rPr>
              <w:t>Heizung</w:t>
            </w:r>
            <w:proofErr w:type="spellEnd"/>
            <w:r w:rsidRPr="00EF72DC">
              <w:rPr>
                <w:rFonts w:ascii="Helvetica" w:eastAsia="Times New Roman" w:hAnsi="Helvetica" w:cs="Times New Roman"/>
                <w:color w:val="000000"/>
                <w:sz w:val="24"/>
                <w:szCs w:val="24"/>
                <w:lang w:eastAsia="en-AU"/>
              </w:rPr>
              <w:t xml:space="preserve"> 1 - 1,3V/0,08A; </w:t>
            </w:r>
            <w:proofErr w:type="spellStart"/>
            <w:r w:rsidRPr="00EF72DC">
              <w:rPr>
                <w:rFonts w:ascii="Helvetica" w:eastAsia="Times New Roman" w:hAnsi="Helvetica" w:cs="Times New Roman"/>
                <w:color w:val="000000"/>
                <w:sz w:val="24"/>
                <w:szCs w:val="24"/>
                <w:lang w:eastAsia="en-AU"/>
              </w:rPr>
              <w:t>Sättigungsstr</w:t>
            </w:r>
            <w:proofErr w:type="spellEnd"/>
            <w:r w:rsidRPr="00EF72DC">
              <w:rPr>
                <w:rFonts w:ascii="Helvetica" w:eastAsia="Times New Roman" w:hAnsi="Helvetica" w:cs="Times New Roman"/>
                <w:color w:val="000000"/>
                <w:sz w:val="24"/>
                <w:szCs w:val="24"/>
                <w:lang w:eastAsia="en-AU"/>
              </w:rPr>
              <w:t xml:space="preserve">. 10mA; </w:t>
            </w:r>
            <w:proofErr w:type="spellStart"/>
            <w:r w:rsidRPr="00EF72DC">
              <w:rPr>
                <w:rFonts w:ascii="Helvetica" w:eastAsia="Times New Roman" w:hAnsi="Helvetica" w:cs="Times New Roman"/>
                <w:color w:val="000000"/>
                <w:sz w:val="24"/>
                <w:szCs w:val="24"/>
                <w:lang w:eastAsia="en-AU"/>
              </w:rPr>
              <w:t>Ruhestrom</w:t>
            </w:r>
            <w:proofErr w:type="spellEnd"/>
            <w:r w:rsidRPr="00EF72DC">
              <w:rPr>
                <w:rFonts w:ascii="Helvetica" w:eastAsia="Times New Roman" w:hAnsi="Helvetica" w:cs="Times New Roman"/>
                <w:color w:val="000000"/>
                <w:sz w:val="24"/>
                <w:szCs w:val="24"/>
                <w:lang w:eastAsia="en-AU"/>
              </w:rPr>
              <w:t xml:space="preserve"> 4,5mA; </w:t>
            </w:r>
            <w:proofErr w:type="spellStart"/>
            <w:r w:rsidRPr="00EF72DC">
              <w:rPr>
                <w:rFonts w:ascii="Helvetica" w:eastAsia="Times New Roman" w:hAnsi="Helvetica" w:cs="Times New Roman"/>
                <w:color w:val="000000"/>
                <w:sz w:val="24"/>
                <w:szCs w:val="24"/>
                <w:lang w:eastAsia="en-AU"/>
              </w:rPr>
              <w:t>Anodenspannung</w:t>
            </w:r>
            <w:proofErr w:type="spellEnd"/>
            <w:r w:rsidRPr="00EF72DC">
              <w:rPr>
                <w:rFonts w:ascii="Helvetica" w:eastAsia="Times New Roman" w:hAnsi="Helvetica" w:cs="Times New Roman"/>
                <w:color w:val="000000"/>
                <w:sz w:val="24"/>
                <w:szCs w:val="24"/>
                <w:lang w:eastAsia="en-AU"/>
              </w:rPr>
              <w:t xml:space="preserve"> 2 - 20V; </w:t>
            </w:r>
            <w:proofErr w:type="spellStart"/>
            <w:r w:rsidRPr="00EF72DC">
              <w:rPr>
                <w:rFonts w:ascii="Helvetica" w:eastAsia="Times New Roman" w:hAnsi="Helvetica" w:cs="Times New Roman"/>
                <w:color w:val="000000"/>
                <w:sz w:val="24"/>
                <w:szCs w:val="24"/>
                <w:lang w:eastAsia="en-AU"/>
              </w:rPr>
              <w:t>Verstärkungsfaktor</w:t>
            </w:r>
            <w:proofErr w:type="spellEnd"/>
            <w:r w:rsidRPr="00EF72DC">
              <w:rPr>
                <w:rFonts w:ascii="Helvetica" w:eastAsia="Times New Roman" w:hAnsi="Helvetica" w:cs="Times New Roman"/>
                <w:color w:val="000000"/>
                <w:sz w:val="24"/>
                <w:szCs w:val="24"/>
                <w:lang w:eastAsia="en-AU"/>
              </w:rPr>
              <w:t xml:space="preserve"> 4,5; </w:t>
            </w:r>
            <w:proofErr w:type="spellStart"/>
            <w:r w:rsidRPr="00EF72DC">
              <w:rPr>
                <w:rFonts w:ascii="Helvetica" w:eastAsia="Times New Roman" w:hAnsi="Helvetica" w:cs="Times New Roman"/>
                <w:color w:val="000000"/>
                <w:sz w:val="24"/>
                <w:szCs w:val="24"/>
                <w:lang w:eastAsia="en-AU"/>
              </w:rPr>
              <w:t>Durchgriff</w:t>
            </w:r>
            <w:proofErr w:type="spellEnd"/>
            <w:r w:rsidRPr="00EF72DC">
              <w:rPr>
                <w:rFonts w:ascii="Helvetica" w:eastAsia="Times New Roman" w:hAnsi="Helvetica" w:cs="Times New Roman"/>
                <w:color w:val="000000"/>
                <w:sz w:val="24"/>
                <w:szCs w:val="24"/>
                <w:lang w:eastAsia="en-AU"/>
              </w:rPr>
              <w:t xml:space="preserve"> 22%; </w:t>
            </w:r>
            <w:proofErr w:type="spellStart"/>
            <w:r w:rsidRPr="00EF72DC">
              <w:rPr>
                <w:rFonts w:ascii="Helvetica" w:eastAsia="Times New Roman" w:hAnsi="Helvetica" w:cs="Times New Roman"/>
                <w:color w:val="000000"/>
                <w:sz w:val="24"/>
                <w:szCs w:val="24"/>
                <w:lang w:eastAsia="en-AU"/>
              </w:rPr>
              <w:t>Steilheit</w:t>
            </w:r>
            <w:proofErr w:type="spellEnd"/>
            <w:r w:rsidRPr="00EF72DC">
              <w:rPr>
                <w:rFonts w:ascii="Helvetica" w:eastAsia="Times New Roman" w:hAnsi="Helvetica" w:cs="Times New Roman"/>
                <w:color w:val="000000"/>
                <w:sz w:val="24"/>
                <w:szCs w:val="24"/>
                <w:lang w:eastAsia="en-AU"/>
              </w:rPr>
              <w:t xml:space="preserve"> 1mA/V; </w:t>
            </w:r>
            <w:proofErr w:type="spellStart"/>
            <w:r w:rsidRPr="00EF72DC">
              <w:rPr>
                <w:rFonts w:ascii="Helvetica" w:eastAsia="Times New Roman" w:hAnsi="Helvetica" w:cs="Times New Roman"/>
                <w:color w:val="000000"/>
                <w:sz w:val="24"/>
                <w:szCs w:val="24"/>
                <w:lang w:eastAsia="en-AU"/>
              </w:rPr>
              <w:t>Innerer</w:t>
            </w:r>
            <w:proofErr w:type="spellEnd"/>
            <w:r w:rsidRPr="00EF72DC">
              <w:rPr>
                <w:rFonts w:ascii="Helvetica" w:eastAsia="Times New Roman" w:hAnsi="Helvetica" w:cs="Times New Roman"/>
                <w:color w:val="000000"/>
                <w:sz w:val="24"/>
                <w:szCs w:val="24"/>
                <w:lang w:eastAsia="en-AU"/>
              </w:rPr>
              <w:t xml:space="preserve"> </w:t>
            </w:r>
            <w:proofErr w:type="spellStart"/>
            <w:r w:rsidRPr="00EF72DC">
              <w:rPr>
                <w:rFonts w:ascii="Helvetica" w:eastAsia="Times New Roman" w:hAnsi="Helvetica" w:cs="Times New Roman"/>
                <w:color w:val="000000"/>
                <w:sz w:val="24"/>
                <w:szCs w:val="24"/>
                <w:lang w:eastAsia="en-AU"/>
              </w:rPr>
              <w:t>Widerstand</w:t>
            </w:r>
            <w:proofErr w:type="spellEnd"/>
            <w:r w:rsidRPr="00EF72DC">
              <w:rPr>
                <w:rFonts w:ascii="Helvetica" w:eastAsia="Times New Roman" w:hAnsi="Helvetica" w:cs="Times New Roman"/>
                <w:color w:val="000000"/>
                <w:sz w:val="24"/>
                <w:szCs w:val="24"/>
                <w:lang w:eastAsia="en-AU"/>
              </w:rPr>
              <w:t xml:space="preserve"> 4500Ω; </w:t>
            </w:r>
            <w:proofErr w:type="spellStart"/>
            <w:r w:rsidRPr="00EF72DC">
              <w:rPr>
                <w:rFonts w:ascii="Helvetica" w:eastAsia="Times New Roman" w:hAnsi="Helvetica" w:cs="Times New Roman"/>
                <w:color w:val="000000"/>
                <w:sz w:val="24"/>
                <w:szCs w:val="24"/>
                <w:lang w:eastAsia="en-AU"/>
              </w:rPr>
              <w:t>Anwendung</w:t>
            </w:r>
            <w:proofErr w:type="spellEnd"/>
            <w:r w:rsidRPr="00EF72DC">
              <w:rPr>
                <w:rFonts w:ascii="Helvetica" w:eastAsia="Times New Roman" w:hAnsi="Helvetica" w:cs="Times New Roman"/>
                <w:color w:val="000000"/>
                <w:sz w:val="24"/>
                <w:szCs w:val="24"/>
                <w:lang w:eastAsia="en-AU"/>
              </w:rPr>
              <w:t xml:space="preserve">: H.A.N.L.; Preis 1927: 17,50ATS. Daten </w:t>
            </w:r>
            <w:proofErr w:type="spellStart"/>
            <w:r w:rsidRPr="00EF72DC">
              <w:rPr>
                <w:rFonts w:ascii="Helvetica" w:eastAsia="Times New Roman" w:hAnsi="Helvetica" w:cs="Times New Roman"/>
                <w:color w:val="000000"/>
                <w:sz w:val="24"/>
                <w:szCs w:val="24"/>
                <w:lang w:eastAsia="en-AU"/>
              </w:rPr>
              <w:t>aus</w:t>
            </w:r>
            <w:proofErr w:type="spellEnd"/>
            <w:r w:rsidRPr="00EF72DC">
              <w:rPr>
                <w:rFonts w:ascii="Helvetica" w:eastAsia="Times New Roman" w:hAnsi="Helvetica" w:cs="Times New Roman"/>
                <w:color w:val="000000"/>
                <w:sz w:val="24"/>
                <w:szCs w:val="24"/>
                <w:lang w:eastAsia="en-AU"/>
              </w:rPr>
              <w:t xml:space="preserve"> dem WEKA-</w:t>
            </w:r>
            <w:proofErr w:type="spellStart"/>
            <w:r w:rsidRPr="00EF72DC">
              <w:rPr>
                <w:rFonts w:ascii="Helvetica" w:eastAsia="Times New Roman" w:hAnsi="Helvetica" w:cs="Times New Roman"/>
                <w:color w:val="000000"/>
                <w:sz w:val="24"/>
                <w:szCs w:val="24"/>
                <w:lang w:eastAsia="en-AU"/>
              </w:rPr>
              <w:t>Katalog</w:t>
            </w:r>
            <w:proofErr w:type="spellEnd"/>
            <w:r w:rsidRPr="00EF72DC">
              <w:rPr>
                <w:rFonts w:ascii="Helvetica" w:eastAsia="Times New Roman" w:hAnsi="Helvetica" w:cs="Times New Roman"/>
                <w:color w:val="000000"/>
                <w:sz w:val="24"/>
                <w:szCs w:val="24"/>
                <w:lang w:eastAsia="en-AU"/>
              </w:rPr>
              <w:t xml:space="preserve"> 1927, </w:t>
            </w:r>
            <w:proofErr w:type="spellStart"/>
            <w:r w:rsidRPr="00EF72DC">
              <w:rPr>
                <w:rFonts w:ascii="Helvetica" w:eastAsia="Times New Roman" w:hAnsi="Helvetica" w:cs="Times New Roman"/>
                <w:color w:val="000000"/>
                <w:sz w:val="24"/>
                <w:szCs w:val="24"/>
                <w:lang w:eastAsia="en-AU"/>
              </w:rPr>
              <w:t>Seite</w:t>
            </w:r>
            <w:proofErr w:type="spellEnd"/>
            <w:r w:rsidRPr="00EF72DC">
              <w:rPr>
                <w:rFonts w:ascii="Helvetica" w:eastAsia="Times New Roman" w:hAnsi="Helvetica" w:cs="Times New Roman"/>
                <w:color w:val="000000"/>
                <w:sz w:val="24"/>
                <w:szCs w:val="24"/>
                <w:lang w:eastAsia="en-AU"/>
              </w:rPr>
              <w:t xml:space="preserve"> 163.</w:t>
            </w:r>
          </w:p>
          <w:p w14:paraId="38057171"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 </w:t>
            </w:r>
          </w:p>
        </w:tc>
      </w:tr>
      <w:tr w:rsidR="00EF72DC" w:rsidRPr="00EF72DC" w14:paraId="3B02365D" w14:textId="77777777" w:rsidTr="007D5CB4">
        <w:trPr>
          <w:tblCellSpacing w:w="0" w:type="dxa"/>
        </w:trPr>
        <w:tc>
          <w:tcPr>
            <w:tcW w:w="0" w:type="auto"/>
            <w:shd w:val="clear" w:color="auto" w:fill="FFFFEE"/>
            <w:hideMark/>
          </w:tcPr>
          <w:p w14:paraId="2D94BDD5"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Information source</w:t>
            </w:r>
          </w:p>
        </w:tc>
        <w:tc>
          <w:tcPr>
            <w:tcW w:w="0" w:type="auto"/>
            <w:shd w:val="clear" w:color="auto" w:fill="FFFFEE"/>
            <w:hideMark/>
          </w:tcPr>
          <w:p w14:paraId="3E436839"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color w:val="000000"/>
                <w:sz w:val="24"/>
                <w:szCs w:val="24"/>
                <w:lang w:eastAsia="en-AU"/>
              </w:rPr>
              <w:t xml:space="preserve">Radios von </w:t>
            </w:r>
            <w:proofErr w:type="spellStart"/>
            <w:r w:rsidRPr="00EF72DC">
              <w:rPr>
                <w:rFonts w:ascii="Helvetica" w:eastAsia="Times New Roman" w:hAnsi="Helvetica" w:cs="Times New Roman"/>
                <w:color w:val="000000"/>
                <w:sz w:val="24"/>
                <w:szCs w:val="24"/>
                <w:lang w:eastAsia="en-AU"/>
              </w:rPr>
              <w:t>gestern</w:t>
            </w:r>
            <w:proofErr w:type="spellEnd"/>
            <w:r w:rsidRPr="00EF72DC">
              <w:rPr>
                <w:rFonts w:ascii="Helvetica" w:eastAsia="Times New Roman" w:hAnsi="Helvetica" w:cs="Times New Roman"/>
                <w:color w:val="000000"/>
                <w:sz w:val="24"/>
                <w:szCs w:val="24"/>
                <w:lang w:eastAsia="en-AU"/>
              </w:rPr>
              <w:t xml:space="preserve">, 2. </w:t>
            </w:r>
            <w:proofErr w:type="spellStart"/>
            <w:r w:rsidRPr="00EF72DC">
              <w:rPr>
                <w:rFonts w:ascii="Helvetica" w:eastAsia="Times New Roman" w:hAnsi="Helvetica" w:cs="Times New Roman"/>
                <w:color w:val="000000"/>
                <w:sz w:val="24"/>
                <w:szCs w:val="24"/>
                <w:lang w:eastAsia="en-AU"/>
              </w:rPr>
              <w:t>Auflage</w:t>
            </w:r>
            <w:proofErr w:type="spellEnd"/>
            <w:r w:rsidRPr="00EF72DC">
              <w:rPr>
                <w:rFonts w:ascii="Helvetica" w:eastAsia="Times New Roman" w:hAnsi="Helvetica" w:cs="Times New Roman"/>
                <w:color w:val="000000"/>
                <w:sz w:val="24"/>
                <w:szCs w:val="24"/>
                <w:lang w:eastAsia="en-AU"/>
              </w:rPr>
              <w:t>   </w:t>
            </w:r>
            <w:proofErr w:type="spellStart"/>
            <w:r w:rsidRPr="00EF72DC">
              <w:rPr>
                <w:rFonts w:ascii="Helvetica" w:eastAsia="Times New Roman" w:hAnsi="Helvetica" w:cs="Times New Roman"/>
                <w:color w:val="000000"/>
                <w:sz w:val="24"/>
                <w:szCs w:val="24"/>
                <w:lang w:eastAsia="en-AU"/>
              </w:rPr>
              <w:t>Seite</w:t>
            </w:r>
            <w:proofErr w:type="spellEnd"/>
            <w:r w:rsidRPr="00EF72DC">
              <w:rPr>
                <w:rFonts w:ascii="Helvetica" w:eastAsia="Times New Roman" w:hAnsi="Helvetica" w:cs="Times New Roman"/>
                <w:color w:val="000000"/>
                <w:sz w:val="24"/>
                <w:szCs w:val="24"/>
                <w:lang w:eastAsia="en-AU"/>
              </w:rPr>
              <w:t xml:space="preserve"> 227</w:t>
            </w:r>
            <w:r w:rsidRPr="00EF72DC">
              <w:rPr>
                <w:rFonts w:ascii="Helvetica" w:eastAsia="Times New Roman" w:hAnsi="Helvetica" w:cs="Times New Roman"/>
                <w:color w:val="000000"/>
                <w:sz w:val="24"/>
                <w:szCs w:val="24"/>
                <w:lang w:eastAsia="en-AU"/>
              </w:rPr>
              <w:br/>
              <w:t xml:space="preserve">- - Manufacturers Literature   R149H </w:t>
            </w:r>
            <w:proofErr w:type="spellStart"/>
            <w:r w:rsidRPr="00EF72DC">
              <w:rPr>
                <w:rFonts w:ascii="Helvetica" w:eastAsia="Times New Roman" w:hAnsi="Helvetica" w:cs="Times New Roman"/>
                <w:color w:val="000000"/>
                <w:sz w:val="24"/>
                <w:szCs w:val="24"/>
                <w:lang w:eastAsia="en-AU"/>
              </w:rPr>
              <w:t>nov.</w:t>
            </w:r>
            <w:proofErr w:type="spellEnd"/>
            <w:r w:rsidRPr="00EF72DC">
              <w:rPr>
                <w:rFonts w:ascii="Helvetica" w:eastAsia="Times New Roman" w:hAnsi="Helvetica" w:cs="Times New Roman"/>
                <w:color w:val="000000"/>
                <w:sz w:val="24"/>
                <w:szCs w:val="24"/>
                <w:lang w:eastAsia="en-AU"/>
              </w:rPr>
              <w:t xml:space="preserve"> 1926</w:t>
            </w:r>
            <w:r w:rsidRPr="00EF72DC">
              <w:rPr>
                <w:rFonts w:ascii="Helvetica" w:eastAsia="Times New Roman" w:hAnsi="Helvetica" w:cs="Times New Roman"/>
                <w:color w:val="000000"/>
                <w:sz w:val="24"/>
                <w:szCs w:val="24"/>
                <w:lang w:eastAsia="en-AU"/>
              </w:rPr>
              <w:br/>
            </w:r>
            <w:proofErr w:type="spellStart"/>
            <w:r w:rsidRPr="00EF72DC">
              <w:rPr>
                <w:rFonts w:ascii="Helvetica" w:eastAsia="Times New Roman" w:hAnsi="Helvetica" w:cs="Times New Roman"/>
                <w:color w:val="000000"/>
                <w:sz w:val="24"/>
                <w:szCs w:val="24"/>
                <w:lang w:eastAsia="en-AU"/>
              </w:rPr>
              <w:t>L'ABCDaire</w:t>
            </w:r>
            <w:proofErr w:type="spellEnd"/>
            <w:r w:rsidRPr="00EF72DC">
              <w:rPr>
                <w:rFonts w:ascii="Helvetica" w:eastAsia="Times New Roman" w:hAnsi="Helvetica" w:cs="Times New Roman"/>
                <w:color w:val="000000"/>
                <w:sz w:val="24"/>
                <w:szCs w:val="24"/>
                <w:lang w:eastAsia="en-AU"/>
              </w:rPr>
              <w:t xml:space="preserve"> des </w:t>
            </w:r>
            <w:proofErr w:type="spellStart"/>
            <w:r w:rsidRPr="00EF72DC">
              <w:rPr>
                <w:rFonts w:ascii="Helvetica" w:eastAsia="Times New Roman" w:hAnsi="Helvetica" w:cs="Times New Roman"/>
                <w:color w:val="000000"/>
                <w:sz w:val="24"/>
                <w:szCs w:val="24"/>
                <w:lang w:eastAsia="en-AU"/>
              </w:rPr>
              <w:t>lampes</w:t>
            </w:r>
            <w:proofErr w:type="spellEnd"/>
            <w:r w:rsidRPr="00EF72DC">
              <w:rPr>
                <w:rFonts w:ascii="Helvetica" w:eastAsia="Times New Roman" w:hAnsi="Helvetica" w:cs="Times New Roman"/>
                <w:color w:val="000000"/>
                <w:sz w:val="24"/>
                <w:szCs w:val="24"/>
                <w:lang w:eastAsia="en-AU"/>
              </w:rPr>
              <w:t xml:space="preserve"> de TSF des </w:t>
            </w:r>
            <w:proofErr w:type="spellStart"/>
            <w:r w:rsidRPr="00EF72DC">
              <w:rPr>
                <w:rFonts w:ascii="Helvetica" w:eastAsia="Times New Roman" w:hAnsi="Helvetica" w:cs="Times New Roman"/>
                <w:color w:val="000000"/>
                <w:sz w:val="24"/>
                <w:szCs w:val="24"/>
                <w:lang w:eastAsia="en-AU"/>
              </w:rPr>
              <w:t>jeunes</w:t>
            </w:r>
            <w:proofErr w:type="spellEnd"/>
            <w:r w:rsidRPr="00EF72DC">
              <w:rPr>
                <w:rFonts w:ascii="Helvetica" w:eastAsia="Times New Roman" w:hAnsi="Helvetica" w:cs="Times New Roman"/>
                <w:color w:val="000000"/>
                <w:sz w:val="24"/>
                <w:szCs w:val="24"/>
                <w:lang w:eastAsia="en-AU"/>
              </w:rPr>
              <w:t xml:space="preserve"> </w:t>
            </w:r>
            <w:proofErr w:type="spellStart"/>
            <w:r w:rsidRPr="00EF72DC">
              <w:rPr>
                <w:rFonts w:ascii="Helvetica" w:eastAsia="Times New Roman" w:hAnsi="Helvetica" w:cs="Times New Roman"/>
                <w:color w:val="000000"/>
                <w:sz w:val="24"/>
                <w:szCs w:val="24"/>
                <w:lang w:eastAsia="en-AU"/>
              </w:rPr>
              <w:t>années</w:t>
            </w:r>
            <w:proofErr w:type="spellEnd"/>
            <w:r w:rsidRPr="00EF72DC">
              <w:rPr>
                <w:rFonts w:ascii="Helvetica" w:eastAsia="Times New Roman" w:hAnsi="Helvetica" w:cs="Times New Roman"/>
                <w:color w:val="000000"/>
                <w:sz w:val="24"/>
                <w:szCs w:val="24"/>
                <w:lang w:eastAsia="en-AU"/>
              </w:rPr>
              <w:br/>
              <w:t>Babani, International Radio Tube Encyclopaedia</w:t>
            </w:r>
          </w:p>
        </w:tc>
      </w:tr>
      <w:tr w:rsidR="00EF72DC" w:rsidRPr="00EF72DC" w14:paraId="1D6F43D8" w14:textId="77777777" w:rsidTr="007D5CB4">
        <w:trPr>
          <w:tblCellSpacing w:w="0" w:type="dxa"/>
        </w:trPr>
        <w:tc>
          <w:tcPr>
            <w:tcW w:w="0" w:type="auto"/>
            <w:gridSpan w:val="2"/>
            <w:shd w:val="clear" w:color="auto" w:fill="FFFFEE"/>
            <w:vAlign w:val="center"/>
            <w:hideMark/>
          </w:tcPr>
          <w:tbl>
            <w:tblPr>
              <w:tblW w:w="0" w:type="auto"/>
              <w:tblCellSpacing w:w="0" w:type="dxa"/>
              <w:tblCellMar>
                <w:left w:w="0" w:type="dxa"/>
                <w:right w:w="0" w:type="dxa"/>
              </w:tblCellMar>
              <w:tblLook w:val="04A0" w:firstRow="1" w:lastRow="0" w:firstColumn="1" w:lastColumn="0" w:noHBand="0" w:noVBand="1"/>
            </w:tblPr>
            <w:tblGrid>
              <w:gridCol w:w="2938"/>
              <w:gridCol w:w="3000"/>
              <w:gridCol w:w="3028"/>
            </w:tblGrid>
            <w:tr w:rsidR="00EF72DC" w:rsidRPr="00EF72DC" w14:paraId="2BE91279" w14:textId="77777777" w:rsidTr="007D5CB4">
              <w:trPr>
                <w:tblCellSpacing w:w="0" w:type="dxa"/>
              </w:trPr>
              <w:tc>
                <w:tcPr>
                  <w:tcW w:w="0" w:type="auto"/>
                  <w:gridSpan w:val="3"/>
                  <w:hideMark/>
                </w:tcPr>
                <w:p w14:paraId="5EEC5797" w14:textId="77777777" w:rsidR="00EF72DC" w:rsidRPr="00EF72DC" w:rsidRDefault="00000000" w:rsidP="00EF72DC">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pict w14:anchorId="2960F033">
                      <v:rect id="_x0000_i1028" style="width:0;height:.75pt" o:hralign="center" o:hrstd="t" o:hrnoshade="t" o:hr="t" fillcolor="black" stroked="f"/>
                    </w:pict>
                  </w:r>
                </w:p>
              </w:tc>
            </w:tr>
            <w:tr w:rsidR="00EF72DC" w:rsidRPr="00EF72DC" w14:paraId="63957626" w14:textId="77777777" w:rsidTr="007D5CB4">
              <w:trPr>
                <w:tblCellSpacing w:w="0" w:type="dxa"/>
              </w:trPr>
              <w:tc>
                <w:tcPr>
                  <w:tcW w:w="1650" w:type="pct"/>
                  <w:vAlign w:val="center"/>
                  <w:hideMark/>
                </w:tcPr>
                <w:p w14:paraId="277684E6"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noProof/>
                      <w:color w:val="0000FF"/>
                      <w:sz w:val="24"/>
                      <w:szCs w:val="24"/>
                      <w:lang w:eastAsia="en-AU"/>
                    </w:rPr>
                    <w:drawing>
                      <wp:inline distT="0" distB="0" distL="0" distR="0" wp14:anchorId="5A3259B9" wp14:editId="58A8E8B8">
                        <wp:extent cx="1381125" cy="1409700"/>
                        <wp:effectExtent l="0" t="0" r="9525" b="0"/>
                        <wp:docPr id="22" name="firstImgS" descr="s_1_g.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ImgS" descr="s_1_g.gif">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r w:rsidRPr="00EF72DC">
                    <w:rPr>
                      <w:rFonts w:ascii="Times New Roman" w:eastAsia="Times New Roman" w:hAnsi="Times New Roman" w:cs="Times New Roman"/>
                      <w:sz w:val="24"/>
                      <w:szCs w:val="24"/>
                      <w:lang w:eastAsia="en-AU"/>
                    </w:rPr>
                    <w:t> </w:t>
                  </w:r>
                  <w:r w:rsidRPr="00EF72DC">
                    <w:rPr>
                      <w:rFonts w:ascii="Times New Roman" w:eastAsia="Times New Roman" w:hAnsi="Times New Roman" w:cs="Times New Roman"/>
                      <w:sz w:val="20"/>
                      <w:szCs w:val="20"/>
                      <w:lang w:eastAsia="en-AU"/>
                    </w:rPr>
                    <w:t xml:space="preserve">A141: </w:t>
                  </w:r>
                  <w:proofErr w:type="spellStart"/>
                  <w:r w:rsidRPr="00EF72DC">
                    <w:rPr>
                      <w:rFonts w:ascii="Times New Roman" w:eastAsia="Times New Roman" w:hAnsi="Times New Roman" w:cs="Times New Roman"/>
                      <w:sz w:val="20"/>
                      <w:szCs w:val="20"/>
                      <w:lang w:eastAsia="en-AU"/>
                    </w:rPr>
                    <w:t>W.Sprick</w:t>
                  </w:r>
                  <w:proofErr w:type="spellEnd"/>
                  <w:r w:rsidRPr="00EF72DC">
                    <w:rPr>
                      <w:rFonts w:ascii="Times New Roman" w:eastAsia="Times New Roman" w:hAnsi="Times New Roman" w:cs="Times New Roman"/>
                      <w:sz w:val="20"/>
                      <w:szCs w:val="20"/>
                      <w:lang w:eastAsia="en-AU"/>
                    </w:rPr>
                    <w:t xml:space="preserve">: </w:t>
                  </w:r>
                  <w:proofErr w:type="spellStart"/>
                  <w:r w:rsidRPr="00EF72DC">
                    <w:rPr>
                      <w:rFonts w:ascii="Times New Roman" w:eastAsia="Times New Roman" w:hAnsi="Times New Roman" w:cs="Times New Roman"/>
                      <w:sz w:val="20"/>
                      <w:szCs w:val="20"/>
                      <w:lang w:eastAsia="en-AU"/>
                    </w:rPr>
                    <w:t>Austausch-Röhren-Lexikon</w:t>
                  </w:r>
                  <w:proofErr w:type="spellEnd"/>
                  <w:r w:rsidRPr="00EF72DC">
                    <w:rPr>
                      <w:rFonts w:ascii="Times New Roman" w:eastAsia="Times New Roman" w:hAnsi="Times New Roman" w:cs="Times New Roman"/>
                      <w:sz w:val="20"/>
                      <w:szCs w:val="20"/>
                      <w:lang w:eastAsia="en-AU"/>
                    </w:rPr>
                    <w:t xml:space="preserve"> 1947</w:t>
                  </w:r>
                  <w:r w:rsidRPr="00EF72DC">
                    <w:rPr>
                      <w:rFonts w:ascii="Times New Roman" w:eastAsia="Times New Roman" w:hAnsi="Times New Roman" w:cs="Times New Roman"/>
                      <w:sz w:val="20"/>
                      <w:szCs w:val="20"/>
                      <w:lang w:eastAsia="en-AU"/>
                    </w:rPr>
                    <w:br/>
                    <w:t>Günther Stabe † 19.8.20</w:t>
                  </w:r>
                </w:p>
              </w:tc>
              <w:tc>
                <w:tcPr>
                  <w:tcW w:w="1650" w:type="pct"/>
                  <w:vAlign w:val="center"/>
                  <w:hideMark/>
                </w:tcPr>
                <w:p w14:paraId="08D53656"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noProof/>
                      <w:sz w:val="24"/>
                      <w:szCs w:val="24"/>
                      <w:lang w:eastAsia="en-AU"/>
                    </w:rPr>
                    <w:drawing>
                      <wp:inline distT="0" distB="0" distL="0" distR="0" wp14:anchorId="62F4C4DE" wp14:editId="6331534F">
                        <wp:extent cx="1905000" cy="1581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r w:rsidRPr="00EF72DC">
                    <w:rPr>
                      <w:rFonts w:ascii="Times New Roman" w:eastAsia="Times New Roman" w:hAnsi="Times New Roman" w:cs="Times New Roman"/>
                      <w:sz w:val="24"/>
                      <w:szCs w:val="24"/>
                      <w:lang w:eastAsia="en-AU"/>
                    </w:rPr>
                    <w:br/>
                  </w:r>
                  <w:r w:rsidRPr="00EF72DC">
                    <w:rPr>
                      <w:rFonts w:ascii="Times New Roman" w:eastAsia="Times New Roman" w:hAnsi="Times New Roman" w:cs="Times New Roman"/>
                      <w:sz w:val="20"/>
                      <w:szCs w:val="20"/>
                      <w:lang w:eastAsia="en-AU"/>
                    </w:rPr>
                    <w:t xml:space="preserve">Just </w:t>
                  </w:r>
                  <w:proofErr w:type="spellStart"/>
                  <w:r w:rsidRPr="00EF72DC">
                    <w:rPr>
                      <w:rFonts w:ascii="Times New Roman" w:eastAsia="Times New Roman" w:hAnsi="Times New Roman" w:cs="Times New Roman"/>
                      <w:sz w:val="20"/>
                      <w:szCs w:val="20"/>
                      <w:lang w:eastAsia="en-AU"/>
                    </w:rPr>
                    <w:t>Qvigstad</w:t>
                  </w:r>
                  <w:proofErr w:type="spellEnd"/>
                </w:p>
              </w:tc>
              <w:tc>
                <w:tcPr>
                  <w:tcW w:w="1700" w:type="pct"/>
                  <w:vAlign w:val="center"/>
                  <w:hideMark/>
                </w:tcPr>
                <w:p w14:paraId="76923F5B"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noProof/>
                      <w:color w:val="0000FF"/>
                      <w:sz w:val="24"/>
                      <w:szCs w:val="24"/>
                      <w:lang w:eastAsia="en-AU"/>
                    </w:rPr>
                    <w:drawing>
                      <wp:inline distT="0" distB="0" distL="0" distR="0" wp14:anchorId="7655F5A8" wp14:editId="5ABE26D0">
                        <wp:extent cx="1428750" cy="2238375"/>
                        <wp:effectExtent l="0" t="0" r="0" b="9525"/>
                        <wp:docPr id="24" name="firstImgU" descr="a141.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ImgU" descr="a141.png">
                                  <a:hlinkClick r:id="rId5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2238375"/>
                                </a:xfrm>
                                <a:prstGeom prst="rect">
                                  <a:avLst/>
                                </a:prstGeom>
                                <a:noFill/>
                                <a:ln>
                                  <a:noFill/>
                                </a:ln>
                              </pic:spPr>
                            </pic:pic>
                          </a:graphicData>
                        </a:graphic>
                      </wp:inline>
                    </w:drawing>
                  </w:r>
                  <w:r w:rsidRPr="00EF72DC">
                    <w:rPr>
                      <w:rFonts w:ascii="Times New Roman" w:eastAsia="Times New Roman" w:hAnsi="Times New Roman" w:cs="Times New Roman"/>
                      <w:sz w:val="24"/>
                      <w:szCs w:val="24"/>
                      <w:lang w:eastAsia="en-AU"/>
                    </w:rPr>
                    <w:br/>
                  </w:r>
                  <w:r w:rsidRPr="00EF72DC">
                    <w:rPr>
                      <w:rFonts w:ascii="Times New Roman" w:eastAsia="Times New Roman" w:hAnsi="Times New Roman" w:cs="Times New Roman"/>
                      <w:sz w:val="20"/>
                      <w:szCs w:val="20"/>
                      <w:lang w:eastAsia="en-AU"/>
                    </w:rPr>
                    <w:t>A141: own collection</w:t>
                  </w:r>
                  <w:r w:rsidRPr="00EF72DC">
                    <w:rPr>
                      <w:rFonts w:ascii="Times New Roman" w:eastAsia="Times New Roman" w:hAnsi="Times New Roman" w:cs="Times New Roman"/>
                      <w:sz w:val="20"/>
                      <w:szCs w:val="20"/>
                      <w:lang w:eastAsia="en-AU"/>
                    </w:rPr>
                    <w:br/>
                    <w:t>Peter den Boer</w:t>
                  </w:r>
                  <w:r w:rsidRPr="00EF72DC">
                    <w:rPr>
                      <w:rFonts w:ascii="Times New Roman" w:eastAsia="Times New Roman" w:hAnsi="Times New Roman" w:cs="Times New Roman"/>
                      <w:sz w:val="24"/>
                      <w:szCs w:val="24"/>
                      <w:lang w:eastAsia="en-AU"/>
                    </w:rPr>
                    <w:br/>
                  </w:r>
                  <w:hyperlink r:id="rId57" w:tgtFrame="_blank" w:history="1">
                    <w:r w:rsidRPr="00EF72DC">
                      <w:rPr>
                        <w:rFonts w:ascii="Times New Roman" w:eastAsia="Times New Roman" w:hAnsi="Times New Roman" w:cs="Times New Roman"/>
                        <w:b/>
                        <w:bCs/>
                        <w:color w:val="0000FF"/>
                        <w:sz w:val="21"/>
                        <w:szCs w:val="21"/>
                        <w:u w:val="single"/>
                        <w:lang w:eastAsia="en-AU"/>
                      </w:rPr>
                      <w:t>More ...</w:t>
                    </w:r>
                  </w:hyperlink>
                </w:p>
              </w:tc>
            </w:tr>
          </w:tbl>
          <w:p w14:paraId="77E285D0" w14:textId="77777777" w:rsidR="00EF72DC" w:rsidRPr="00EF72DC" w:rsidRDefault="00EF72DC" w:rsidP="00EF72DC">
            <w:pPr>
              <w:pBdr>
                <w:bottom w:val="single" w:sz="6" w:space="1" w:color="auto"/>
              </w:pBdr>
              <w:spacing w:after="0" w:line="240" w:lineRule="auto"/>
              <w:jc w:val="center"/>
              <w:rPr>
                <w:rFonts w:ascii="Arial" w:eastAsia="Times New Roman" w:hAnsi="Arial" w:cs="Arial"/>
                <w:vanish/>
                <w:sz w:val="16"/>
                <w:szCs w:val="16"/>
                <w:lang w:eastAsia="en-AU"/>
              </w:rPr>
            </w:pPr>
            <w:r w:rsidRPr="00EF72DC">
              <w:rPr>
                <w:rFonts w:ascii="Arial" w:eastAsia="Times New Roman" w:hAnsi="Arial" w:cs="Arial"/>
                <w:vanish/>
                <w:sz w:val="16"/>
                <w:szCs w:val="16"/>
                <w:lang w:eastAsia="en-AU"/>
              </w:rPr>
              <w:t>Top of Form</w:t>
            </w:r>
          </w:p>
          <w:p w14:paraId="48347FFD" w14:textId="77777777" w:rsidR="00EF72DC" w:rsidRPr="00EF72DC" w:rsidRDefault="00EF72DC" w:rsidP="00EF72DC">
            <w:pPr>
              <w:pBdr>
                <w:top w:val="single" w:sz="6" w:space="1" w:color="auto"/>
              </w:pBdr>
              <w:spacing w:after="0" w:line="240" w:lineRule="auto"/>
              <w:jc w:val="center"/>
              <w:rPr>
                <w:rFonts w:ascii="Arial" w:eastAsia="Times New Roman" w:hAnsi="Arial" w:cs="Arial"/>
                <w:vanish/>
                <w:sz w:val="16"/>
                <w:szCs w:val="16"/>
                <w:lang w:eastAsia="en-AU"/>
              </w:rPr>
            </w:pPr>
            <w:r w:rsidRPr="00EF72DC">
              <w:rPr>
                <w:rFonts w:ascii="Arial" w:eastAsia="Times New Roman" w:hAnsi="Arial" w:cs="Arial"/>
                <w:vanish/>
                <w:sz w:val="16"/>
                <w:szCs w:val="16"/>
                <w:lang w:eastAsia="en-AU"/>
              </w:rPr>
              <w:t>Bottom of Form</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740"/>
              <w:gridCol w:w="5774"/>
            </w:tblGrid>
            <w:tr w:rsidR="00EF72DC" w:rsidRPr="00EF72DC" w14:paraId="309717EE" w14:textId="77777777" w:rsidTr="007D5CB4">
              <w:trPr>
                <w:tblCellSpacing w:w="0" w:type="dxa"/>
              </w:trPr>
              <w:tc>
                <w:tcPr>
                  <w:tcW w:w="0" w:type="auto"/>
                  <w:hideMark/>
                </w:tcPr>
                <w:p w14:paraId="211ED777"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b/>
                      <w:bCs/>
                      <w:sz w:val="24"/>
                      <w:szCs w:val="24"/>
                      <w:lang w:eastAsia="en-AU"/>
                    </w:rPr>
                    <w:t>Usage in Models</w:t>
                  </w:r>
                </w:p>
              </w:tc>
              <w:tc>
                <w:tcPr>
                  <w:tcW w:w="0" w:type="auto"/>
                  <w:hideMark/>
                </w:tcPr>
                <w:p w14:paraId="373CBFCE" w14:textId="77777777" w:rsidR="00EF72DC" w:rsidRPr="00EF72DC" w:rsidRDefault="00000000" w:rsidP="00EF72DC">
                  <w:pPr>
                    <w:spacing w:after="0" w:line="240" w:lineRule="auto"/>
                    <w:rPr>
                      <w:rFonts w:ascii="Times New Roman" w:eastAsia="Times New Roman" w:hAnsi="Times New Roman" w:cs="Times New Roman"/>
                      <w:sz w:val="24"/>
                      <w:szCs w:val="24"/>
                      <w:lang w:eastAsia="en-AU"/>
                    </w:rPr>
                  </w:pPr>
                  <w:hyperlink r:id="rId58" w:history="1">
                    <w:r w:rsidR="00EF72DC" w:rsidRPr="00EF72DC">
                      <w:rPr>
                        <w:rFonts w:ascii="Times New Roman" w:eastAsia="Times New Roman" w:hAnsi="Times New Roman" w:cs="Times New Roman"/>
                        <w:b/>
                        <w:bCs/>
                        <w:color w:val="0000FF"/>
                        <w:sz w:val="24"/>
                        <w:szCs w:val="24"/>
                        <w:u w:val="single"/>
                        <w:lang w:eastAsia="en-AU"/>
                      </w:rPr>
                      <w:t>4= 1925</w:t>
                    </w:r>
                  </w:hyperlink>
                  <w:r w:rsidR="00EF72DC" w:rsidRPr="00EF72DC">
                    <w:rPr>
                      <w:rFonts w:ascii="Times New Roman" w:eastAsia="Times New Roman" w:hAnsi="Times New Roman" w:cs="Times New Roman"/>
                      <w:sz w:val="24"/>
                      <w:szCs w:val="24"/>
                      <w:lang w:eastAsia="en-AU"/>
                    </w:rPr>
                    <w:t> ; </w:t>
                  </w:r>
                  <w:hyperlink r:id="rId59" w:history="1">
                    <w:r w:rsidR="00EF72DC" w:rsidRPr="00EF72DC">
                      <w:rPr>
                        <w:rFonts w:ascii="Times New Roman" w:eastAsia="Times New Roman" w:hAnsi="Times New Roman" w:cs="Times New Roman"/>
                        <w:b/>
                        <w:bCs/>
                        <w:color w:val="0000FF"/>
                        <w:sz w:val="24"/>
                        <w:szCs w:val="24"/>
                        <w:u w:val="single"/>
                        <w:lang w:eastAsia="en-AU"/>
                      </w:rPr>
                      <w:t>3= 1927</w:t>
                    </w:r>
                  </w:hyperlink>
                  <w:r w:rsidR="00EF72DC" w:rsidRPr="00EF72DC">
                    <w:rPr>
                      <w:rFonts w:ascii="Times New Roman" w:eastAsia="Times New Roman" w:hAnsi="Times New Roman" w:cs="Times New Roman"/>
                      <w:sz w:val="24"/>
                      <w:szCs w:val="24"/>
                      <w:lang w:eastAsia="en-AU"/>
                    </w:rPr>
                    <w:t> ; </w:t>
                  </w:r>
                  <w:hyperlink r:id="rId60" w:history="1">
                    <w:r w:rsidR="00EF72DC" w:rsidRPr="00EF72DC">
                      <w:rPr>
                        <w:rFonts w:ascii="Times New Roman" w:eastAsia="Times New Roman" w:hAnsi="Times New Roman" w:cs="Times New Roman"/>
                        <w:b/>
                        <w:bCs/>
                        <w:color w:val="0000FF"/>
                        <w:sz w:val="24"/>
                        <w:szCs w:val="24"/>
                        <w:u w:val="single"/>
                        <w:lang w:eastAsia="en-AU"/>
                      </w:rPr>
                      <w:t>1= 1928</w:t>
                    </w:r>
                  </w:hyperlink>
                  <w:r w:rsidR="00EF72DC" w:rsidRPr="00EF72DC">
                    <w:rPr>
                      <w:rFonts w:ascii="Times New Roman" w:eastAsia="Times New Roman" w:hAnsi="Times New Roman" w:cs="Times New Roman"/>
                      <w:sz w:val="24"/>
                      <w:szCs w:val="24"/>
                      <w:lang w:eastAsia="en-AU"/>
                    </w:rPr>
                    <w:t> ; </w:t>
                  </w:r>
                  <w:hyperlink r:id="rId61" w:history="1">
                    <w:r w:rsidR="00EF72DC" w:rsidRPr="00EF72DC">
                      <w:rPr>
                        <w:rFonts w:ascii="Times New Roman" w:eastAsia="Times New Roman" w:hAnsi="Times New Roman" w:cs="Times New Roman"/>
                        <w:b/>
                        <w:bCs/>
                        <w:color w:val="0000FF"/>
                        <w:sz w:val="24"/>
                        <w:szCs w:val="24"/>
                        <w:u w:val="single"/>
                        <w:lang w:eastAsia="en-AU"/>
                      </w:rPr>
                      <w:t>1= 1929</w:t>
                    </w:r>
                  </w:hyperlink>
                  <w:r w:rsidR="00EF72DC" w:rsidRPr="00EF72DC">
                    <w:rPr>
                      <w:rFonts w:ascii="Times New Roman" w:eastAsia="Times New Roman" w:hAnsi="Times New Roman" w:cs="Times New Roman"/>
                      <w:sz w:val="24"/>
                      <w:szCs w:val="24"/>
                      <w:lang w:eastAsia="en-AU"/>
                    </w:rPr>
                    <w:t> ; </w:t>
                  </w:r>
                  <w:hyperlink r:id="rId62" w:history="1">
                    <w:r w:rsidR="00EF72DC" w:rsidRPr="00EF72DC">
                      <w:rPr>
                        <w:rFonts w:ascii="Times New Roman" w:eastAsia="Times New Roman" w:hAnsi="Times New Roman" w:cs="Times New Roman"/>
                        <w:b/>
                        <w:bCs/>
                        <w:color w:val="0000FF"/>
                        <w:sz w:val="24"/>
                        <w:szCs w:val="24"/>
                        <w:u w:val="single"/>
                        <w:lang w:eastAsia="en-AU"/>
                      </w:rPr>
                      <w:t>1= 1930</w:t>
                    </w:r>
                  </w:hyperlink>
                  <w:r w:rsidR="00EF72DC" w:rsidRPr="00EF72DC">
                    <w:rPr>
                      <w:rFonts w:ascii="Times New Roman" w:eastAsia="Times New Roman" w:hAnsi="Times New Roman" w:cs="Times New Roman"/>
                      <w:sz w:val="24"/>
                      <w:szCs w:val="24"/>
                      <w:lang w:eastAsia="en-AU"/>
                    </w:rPr>
                    <w:t> ; </w:t>
                  </w:r>
                  <w:hyperlink r:id="rId63" w:history="1">
                    <w:r w:rsidR="00EF72DC" w:rsidRPr="00EF72DC">
                      <w:rPr>
                        <w:rFonts w:ascii="Times New Roman" w:eastAsia="Times New Roman" w:hAnsi="Times New Roman" w:cs="Times New Roman"/>
                        <w:b/>
                        <w:bCs/>
                        <w:color w:val="0000FF"/>
                        <w:sz w:val="24"/>
                        <w:szCs w:val="24"/>
                        <w:u w:val="single"/>
                        <w:lang w:eastAsia="en-AU"/>
                      </w:rPr>
                      <w:t>1= 1933</w:t>
                    </w:r>
                  </w:hyperlink>
                </w:p>
              </w:tc>
            </w:tr>
          </w:tbl>
          <w:p w14:paraId="2F7DD3FD" w14:textId="77777777" w:rsidR="00EF72DC" w:rsidRPr="00EF72DC" w:rsidRDefault="00000000" w:rsidP="00EF72DC">
            <w:pPr>
              <w:spacing w:after="0" w:line="240" w:lineRule="auto"/>
              <w:rPr>
                <w:rFonts w:ascii="Helvetica" w:eastAsia="Times New Roman" w:hAnsi="Helvetica" w:cs="Times New Roman"/>
                <w:color w:val="000000"/>
                <w:sz w:val="24"/>
                <w:szCs w:val="24"/>
                <w:lang w:eastAsia="en-AU"/>
              </w:rPr>
            </w:pPr>
            <w:r>
              <w:rPr>
                <w:rFonts w:ascii="Helvetica" w:eastAsia="Times New Roman" w:hAnsi="Helvetica" w:cs="Times New Roman"/>
                <w:color w:val="000000"/>
                <w:sz w:val="24"/>
                <w:szCs w:val="24"/>
                <w:lang w:eastAsia="en-AU"/>
              </w:rPr>
              <w:pict w14:anchorId="06EBA8E7">
                <v:rect id="_x0000_i1029" style="width:0;height:.75pt" o:hralign="center" o:hrstd="t" o:hrnoshade="t" o:hr="t" fillcolor="#ccc" stroked="f"/>
              </w:pict>
            </w:r>
          </w:p>
          <w:p w14:paraId="093A522D" w14:textId="77777777" w:rsidR="00EF72DC" w:rsidRPr="00EF72DC" w:rsidRDefault="00EF72DC" w:rsidP="00EF72DC">
            <w:pPr>
              <w:spacing w:after="0" w:line="240" w:lineRule="auto"/>
              <w:rPr>
                <w:rFonts w:ascii="Helvetica" w:eastAsia="Times New Roman" w:hAnsi="Helvetica" w:cs="Times New Roman"/>
                <w:color w:val="000000"/>
                <w:sz w:val="24"/>
                <w:szCs w:val="24"/>
                <w:lang w:eastAsia="en-AU"/>
              </w:rPr>
            </w:pPr>
            <w:r w:rsidRPr="00EF72DC">
              <w:rPr>
                <w:rFonts w:ascii="Helvetica" w:eastAsia="Times New Roman" w:hAnsi="Helvetica" w:cs="Times New Roman"/>
                <w:b/>
                <w:bCs/>
                <w:color w:val="000000"/>
                <w:sz w:val="24"/>
                <w:szCs w:val="24"/>
                <w:lang w:eastAsia="en-AU"/>
              </w:rPr>
              <w:t xml:space="preserve">Quantity of Models at Radiomuseum.org with this tube (valve, valves, </w:t>
            </w:r>
            <w:proofErr w:type="spellStart"/>
            <w:r w:rsidRPr="00EF72DC">
              <w:rPr>
                <w:rFonts w:ascii="Helvetica" w:eastAsia="Times New Roman" w:hAnsi="Helvetica" w:cs="Times New Roman"/>
                <w:b/>
                <w:bCs/>
                <w:color w:val="000000"/>
                <w:sz w:val="24"/>
                <w:szCs w:val="24"/>
                <w:lang w:eastAsia="en-AU"/>
              </w:rPr>
              <w:t>valvola</w:t>
            </w:r>
            <w:proofErr w:type="spellEnd"/>
            <w:r w:rsidRPr="00EF72DC">
              <w:rPr>
                <w:rFonts w:ascii="Helvetica" w:eastAsia="Times New Roman" w:hAnsi="Helvetica" w:cs="Times New Roman"/>
                <w:b/>
                <w:bCs/>
                <w:color w:val="000000"/>
                <w:sz w:val="24"/>
                <w:szCs w:val="24"/>
                <w:lang w:eastAsia="en-AU"/>
              </w:rPr>
              <w:t xml:space="preserve">, </w:t>
            </w:r>
            <w:proofErr w:type="spellStart"/>
            <w:r w:rsidRPr="00EF72DC">
              <w:rPr>
                <w:rFonts w:ascii="Helvetica" w:eastAsia="Times New Roman" w:hAnsi="Helvetica" w:cs="Times New Roman"/>
                <w:b/>
                <w:bCs/>
                <w:color w:val="000000"/>
                <w:sz w:val="24"/>
                <w:szCs w:val="24"/>
                <w:lang w:eastAsia="en-AU"/>
              </w:rPr>
              <w:t>valvole</w:t>
            </w:r>
            <w:proofErr w:type="spellEnd"/>
            <w:r w:rsidRPr="00EF72DC">
              <w:rPr>
                <w:rFonts w:ascii="Helvetica" w:eastAsia="Times New Roman" w:hAnsi="Helvetica" w:cs="Times New Roman"/>
                <w:b/>
                <w:bCs/>
                <w:color w:val="000000"/>
                <w:sz w:val="24"/>
                <w:szCs w:val="24"/>
                <w:lang w:eastAsia="en-AU"/>
              </w:rPr>
              <w:t xml:space="preserve">, </w:t>
            </w:r>
            <w:proofErr w:type="spellStart"/>
            <w:r w:rsidRPr="00EF72DC">
              <w:rPr>
                <w:rFonts w:ascii="Helvetica" w:eastAsia="Times New Roman" w:hAnsi="Helvetica" w:cs="Times New Roman"/>
                <w:b/>
                <w:bCs/>
                <w:color w:val="000000"/>
                <w:sz w:val="24"/>
                <w:szCs w:val="24"/>
                <w:lang w:eastAsia="en-AU"/>
              </w:rPr>
              <w:t>válvula</w:t>
            </w:r>
            <w:proofErr w:type="spellEnd"/>
            <w:r w:rsidRPr="00EF72DC">
              <w:rPr>
                <w:rFonts w:ascii="Helvetica" w:eastAsia="Times New Roman" w:hAnsi="Helvetica" w:cs="Times New Roman"/>
                <w:b/>
                <w:bCs/>
                <w:color w:val="000000"/>
                <w:sz w:val="24"/>
                <w:szCs w:val="24"/>
                <w:lang w:eastAsia="en-AU"/>
              </w:rPr>
              <w:t xml:space="preserve">, </w:t>
            </w:r>
            <w:proofErr w:type="spellStart"/>
            <w:r w:rsidRPr="00EF72DC">
              <w:rPr>
                <w:rFonts w:ascii="Helvetica" w:eastAsia="Times New Roman" w:hAnsi="Helvetica" w:cs="Times New Roman"/>
                <w:b/>
                <w:bCs/>
                <w:color w:val="000000"/>
                <w:sz w:val="24"/>
                <w:szCs w:val="24"/>
                <w:lang w:eastAsia="en-AU"/>
              </w:rPr>
              <w:t>lampe</w:t>
            </w:r>
            <w:proofErr w:type="spellEnd"/>
            <w:r w:rsidRPr="00EF72DC">
              <w:rPr>
                <w:rFonts w:ascii="Helvetica" w:eastAsia="Times New Roman" w:hAnsi="Helvetica" w:cs="Times New Roman"/>
                <w:b/>
                <w:bCs/>
                <w:color w:val="000000"/>
                <w:sz w:val="24"/>
                <w:szCs w:val="24"/>
                <w:lang w:eastAsia="en-AU"/>
              </w:rPr>
              <w:t>):</w:t>
            </w:r>
            <w:r w:rsidRPr="00EF72DC">
              <w:rPr>
                <w:rFonts w:ascii="Helvetica" w:eastAsia="Times New Roman" w:hAnsi="Helvetica" w:cs="Times New Roman"/>
                <w:color w:val="000000"/>
                <w:sz w:val="24"/>
                <w:szCs w:val="24"/>
                <w:lang w:eastAsia="en-AU"/>
              </w:rPr>
              <w:t>11</w:t>
            </w:r>
          </w:p>
        </w:tc>
      </w:tr>
    </w:tbl>
    <w:p w14:paraId="508A717C" w14:textId="77777777" w:rsidR="00EF72DC" w:rsidRPr="00EF72DC" w:rsidRDefault="00EF72DC" w:rsidP="00EF72DC">
      <w:pPr>
        <w:jc w:val="center"/>
      </w:pPr>
    </w:p>
    <w:p w14:paraId="6A308ED7" w14:textId="77777777" w:rsidR="00EF72DC" w:rsidRPr="00EF72DC" w:rsidRDefault="00EF72DC" w:rsidP="00EF72DC">
      <w:pPr>
        <w:jc w:val="center"/>
      </w:pPr>
    </w:p>
    <w:p w14:paraId="63E4C46A" w14:textId="77777777" w:rsidR="00EF72DC" w:rsidRPr="00EF72DC" w:rsidRDefault="00EF72DC" w:rsidP="00EF72DC">
      <w:pPr>
        <w:jc w:val="center"/>
      </w:pPr>
      <w:r w:rsidRPr="00EF72DC">
        <w:rPr>
          <w:noProof/>
        </w:rPr>
        <w:drawing>
          <wp:inline distT="0" distB="0" distL="0" distR="0" wp14:anchorId="4BE3F246" wp14:editId="02D232D0">
            <wp:extent cx="1428750" cy="2676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2676525"/>
                    </a:xfrm>
                    <a:prstGeom prst="rect">
                      <a:avLst/>
                    </a:prstGeom>
                    <a:noFill/>
                    <a:ln>
                      <a:noFill/>
                    </a:ln>
                  </pic:spPr>
                </pic:pic>
              </a:graphicData>
            </a:graphic>
          </wp:inline>
        </w:drawing>
      </w:r>
    </w:p>
    <w:p w14:paraId="5A500F71" w14:textId="77777777" w:rsidR="00EF72DC" w:rsidRPr="00EF72DC" w:rsidRDefault="00EF72DC" w:rsidP="00EF72DC">
      <w:pPr>
        <w:jc w:val="center"/>
      </w:pPr>
    </w:p>
    <w:p w14:paraId="4C6D4255" w14:textId="77777777" w:rsidR="00EF72DC" w:rsidRPr="00EF72DC" w:rsidRDefault="00EF72DC" w:rsidP="00EF72DC">
      <w:pPr>
        <w:jc w:val="center"/>
      </w:pPr>
      <w:r w:rsidRPr="00EF72DC">
        <w:rPr>
          <w:noProof/>
        </w:rPr>
        <w:drawing>
          <wp:inline distT="0" distB="0" distL="0" distR="0" wp14:anchorId="54F3FEB2" wp14:editId="2F7EE828">
            <wp:extent cx="1428750" cy="2486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2486025"/>
                    </a:xfrm>
                    <a:prstGeom prst="rect">
                      <a:avLst/>
                    </a:prstGeom>
                    <a:noFill/>
                  </pic:spPr>
                </pic:pic>
              </a:graphicData>
            </a:graphic>
          </wp:inline>
        </w:drawing>
      </w:r>
    </w:p>
    <w:p w14:paraId="1696A061" w14:textId="77777777" w:rsidR="00EF72DC" w:rsidRPr="00EF72DC" w:rsidRDefault="00EF72DC" w:rsidP="00EF72DC">
      <w:pPr>
        <w:jc w:val="center"/>
      </w:pPr>
    </w:p>
    <w:p w14:paraId="2B93797D" w14:textId="77777777" w:rsidR="00EF72DC" w:rsidRPr="00EF72DC" w:rsidRDefault="00EF72DC" w:rsidP="00EF72DC">
      <w:pPr>
        <w:jc w:val="center"/>
      </w:pPr>
      <w:r w:rsidRPr="00EF72DC">
        <w:rPr>
          <w:noProof/>
        </w:rPr>
        <w:drawing>
          <wp:inline distT="0" distB="0" distL="0" distR="0" wp14:anchorId="329D09D1" wp14:editId="4D8E751C">
            <wp:extent cx="1428750" cy="2628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2628900"/>
                    </a:xfrm>
                    <a:prstGeom prst="rect">
                      <a:avLst/>
                    </a:prstGeom>
                    <a:noFill/>
                    <a:ln>
                      <a:noFill/>
                    </a:ln>
                  </pic:spPr>
                </pic:pic>
              </a:graphicData>
            </a:graphic>
          </wp:inline>
        </w:drawing>
      </w:r>
    </w:p>
    <w:p w14:paraId="53A8787E" w14:textId="77777777" w:rsidR="00EF72DC" w:rsidRPr="00EF72DC" w:rsidRDefault="00EF72DC" w:rsidP="00EF72DC">
      <w:pPr>
        <w:spacing w:after="0" w:line="240" w:lineRule="auto"/>
        <w:rPr>
          <w:rFonts w:ascii="Roboto" w:eastAsia="Times New Roman" w:hAnsi="Roboto" w:cs="Times New Roman"/>
          <w:color w:val="1266F1"/>
          <w:sz w:val="24"/>
          <w:szCs w:val="24"/>
          <w:lang w:eastAsia="en-AU"/>
        </w:rPr>
      </w:pPr>
      <w:r w:rsidRPr="00EF72DC">
        <w:rPr>
          <w:rFonts w:ascii="Roboto" w:eastAsia="Times New Roman" w:hAnsi="Roboto" w:cs="Times New Roman"/>
          <w:color w:val="4F4F4F"/>
          <w:sz w:val="24"/>
          <w:szCs w:val="24"/>
          <w:lang w:eastAsia="en-AU"/>
        </w:rPr>
        <w:fldChar w:fldCharType="begin"/>
      </w:r>
      <w:r w:rsidRPr="00EF72DC">
        <w:rPr>
          <w:rFonts w:ascii="Roboto" w:eastAsia="Times New Roman" w:hAnsi="Roboto" w:cs="Times New Roman"/>
          <w:color w:val="4F4F4F"/>
          <w:sz w:val="24"/>
          <w:szCs w:val="24"/>
          <w:lang w:eastAsia="en-AU"/>
        </w:rPr>
        <w:instrText xml:space="preserve"> HYPERLINK "https://www.radiomuseum.org/r/traeg_royal_flying_doctor_transceiver_ts3.html" </w:instrText>
      </w:r>
      <w:r w:rsidRPr="00EF72DC">
        <w:rPr>
          <w:rFonts w:ascii="Roboto" w:eastAsia="Times New Roman" w:hAnsi="Roboto" w:cs="Times New Roman"/>
          <w:color w:val="4F4F4F"/>
          <w:sz w:val="24"/>
          <w:szCs w:val="24"/>
          <w:lang w:eastAsia="en-AU"/>
        </w:rPr>
      </w:r>
      <w:r w:rsidRPr="00EF72DC">
        <w:rPr>
          <w:rFonts w:ascii="Roboto" w:eastAsia="Times New Roman" w:hAnsi="Roboto" w:cs="Times New Roman"/>
          <w:color w:val="4F4F4F"/>
          <w:sz w:val="24"/>
          <w:szCs w:val="24"/>
          <w:lang w:eastAsia="en-AU"/>
        </w:rPr>
        <w:fldChar w:fldCharType="separate"/>
      </w:r>
    </w:p>
    <w:p w14:paraId="01234994"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Roboto" w:eastAsia="Times New Roman" w:hAnsi="Roboto" w:cs="Times New Roman"/>
          <w:noProof/>
          <w:color w:val="1266F1"/>
          <w:sz w:val="24"/>
          <w:szCs w:val="24"/>
          <w:lang w:eastAsia="en-AU"/>
        </w:rPr>
        <w:drawing>
          <wp:inline distT="0" distB="0" distL="0" distR="0" wp14:anchorId="6D2F995F" wp14:editId="561BC86C">
            <wp:extent cx="4762500" cy="2076450"/>
            <wp:effectExtent l="0" t="0" r="0" b="0"/>
            <wp:docPr id="28" name="Picture 28" descr="Royal Flying Doctor Transceiver TS3; Traeger Transceivers (ID = 2509931) Commercial TRX">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yal Flying Doctor Transceiver TS3; Traeger Transceivers (ID = 2509931) Commercial TRX">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2076450"/>
                    </a:xfrm>
                    <a:prstGeom prst="rect">
                      <a:avLst/>
                    </a:prstGeom>
                    <a:noFill/>
                    <a:ln>
                      <a:noFill/>
                    </a:ln>
                  </pic:spPr>
                </pic:pic>
              </a:graphicData>
            </a:graphic>
          </wp:inline>
        </w:drawing>
      </w:r>
    </w:p>
    <w:p w14:paraId="41CA5109" w14:textId="77777777" w:rsidR="00EF72DC" w:rsidRPr="00EF72DC" w:rsidRDefault="00EF72DC" w:rsidP="00EF72DC">
      <w:pPr>
        <w:spacing w:after="0" w:line="240" w:lineRule="auto"/>
        <w:rPr>
          <w:rFonts w:ascii="Roboto" w:eastAsia="Times New Roman" w:hAnsi="Roboto" w:cs="Times New Roman"/>
          <w:color w:val="4F4F4F"/>
          <w:sz w:val="24"/>
          <w:szCs w:val="24"/>
          <w:lang w:eastAsia="en-AU"/>
        </w:rPr>
      </w:pPr>
      <w:r w:rsidRPr="00EF72DC">
        <w:rPr>
          <w:rFonts w:ascii="Roboto" w:eastAsia="Times New Roman" w:hAnsi="Roboto" w:cs="Times New Roman"/>
          <w:color w:val="4F4F4F"/>
          <w:sz w:val="24"/>
          <w:szCs w:val="24"/>
          <w:lang w:eastAsia="en-AU"/>
        </w:rPr>
        <w:fldChar w:fldCharType="end"/>
      </w:r>
      <w:r w:rsidRPr="00EF72DC">
        <w:rPr>
          <w:rFonts w:ascii="Roboto" w:eastAsia="Times New Roman" w:hAnsi="Roboto" w:cs="Times New Roman"/>
          <w:color w:val="4F4F4F"/>
          <w:sz w:val="24"/>
          <w:szCs w:val="24"/>
          <w:lang w:eastAsia="en-AU"/>
        </w:rPr>
        <w:t>Traeger Transceivers Royal Flying Doctor Transceiver TS3 (2)</w:t>
      </w:r>
      <w:r w:rsidRPr="00EF72DC">
        <w:rPr>
          <w:rFonts w:ascii="Roboto" w:eastAsia="Times New Roman" w:hAnsi="Roboto" w:cs="Times New Roman"/>
          <w:color w:val="4F4F4F"/>
          <w:sz w:val="24"/>
          <w:szCs w:val="24"/>
          <w:lang w:eastAsia="en-AU"/>
        </w:rPr>
        <w:br/>
        <w:t>eBay sale in Australia _184239079344</w:t>
      </w:r>
    </w:p>
    <w:p w14:paraId="0993AECD" w14:textId="77777777" w:rsidR="00EF72DC" w:rsidRPr="00EF72DC" w:rsidRDefault="00EF72DC" w:rsidP="00EF72DC">
      <w:pPr>
        <w:spacing w:after="0" w:line="240" w:lineRule="auto"/>
        <w:rPr>
          <w:rFonts w:ascii="Roboto" w:eastAsia="Times New Roman" w:hAnsi="Roboto" w:cs="Times New Roman"/>
          <w:color w:val="4F4F4F"/>
          <w:sz w:val="24"/>
          <w:szCs w:val="24"/>
          <w:lang w:eastAsia="en-AU"/>
        </w:rPr>
      </w:pPr>
      <w:proofErr w:type="spellStart"/>
      <w:r w:rsidRPr="00EF72DC">
        <w:rPr>
          <w:rFonts w:ascii="Roboto" w:eastAsia="Times New Roman" w:hAnsi="Roboto" w:cs="Times New Roman"/>
          <w:color w:val="4F4F4F"/>
          <w:sz w:val="24"/>
          <w:szCs w:val="24"/>
          <w:bdr w:val="none" w:sz="0" w:space="0" w:color="auto" w:frame="1"/>
          <w:lang w:eastAsia="en-AU"/>
        </w:rPr>
        <w:t>PreviousNext</w:t>
      </w:r>
      <w:proofErr w:type="spellEnd"/>
    </w:p>
    <w:p w14:paraId="01A595F7" w14:textId="77777777" w:rsidR="00EF72DC" w:rsidRPr="00EF72DC" w:rsidRDefault="00EF72DC" w:rsidP="00EF72DC">
      <w:pPr>
        <w:spacing w:after="0" w:line="240" w:lineRule="auto"/>
        <w:jc w:val="center"/>
        <w:rPr>
          <w:rFonts w:ascii="Roboto" w:eastAsia="Times New Roman" w:hAnsi="Roboto" w:cs="Times New Roman"/>
          <w:color w:val="757575"/>
          <w:sz w:val="24"/>
          <w:szCs w:val="24"/>
          <w:lang w:eastAsia="en-AU"/>
        </w:rPr>
      </w:pPr>
      <w:bookmarkStart w:id="0" w:name="data"/>
      <w:bookmarkEnd w:id="0"/>
      <w:r w:rsidRPr="00EF72DC">
        <w:rPr>
          <w:rFonts w:ascii="Roboto" w:eastAsia="Times New Roman" w:hAnsi="Roboto" w:cs="Times New Roman"/>
          <w:color w:val="757575"/>
          <w:sz w:val="24"/>
          <w:szCs w:val="24"/>
          <w:lang w:eastAsia="en-AU"/>
        </w:rPr>
        <w:t> Technical Specifications</w:t>
      </w:r>
    </w:p>
    <w:p w14:paraId="4876CDA4" w14:textId="77777777" w:rsidR="00EF72DC" w:rsidRPr="00EF72DC" w:rsidRDefault="00EF72DC" w:rsidP="00EF72DC">
      <w:pPr>
        <w:numPr>
          <w:ilvl w:val="0"/>
          <w:numId w:val="13"/>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Number of Tubes</w:t>
      </w:r>
    </w:p>
    <w:p w14:paraId="10BBED2A" w14:textId="77777777" w:rsidR="00EF72DC" w:rsidRPr="00EF72DC" w:rsidRDefault="00EF72DC" w:rsidP="00EF72DC">
      <w:pPr>
        <w:numPr>
          <w:ilvl w:val="0"/>
          <w:numId w:val="13"/>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1</w:t>
      </w:r>
    </w:p>
    <w:p w14:paraId="79C77C41" w14:textId="0907451A" w:rsidR="00EF72DC" w:rsidRPr="00EF72DC" w:rsidRDefault="00EF72DC" w:rsidP="00EF72DC">
      <w:pPr>
        <w:numPr>
          <w:ilvl w:val="0"/>
          <w:numId w:val="14"/>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Valves / Tubes</w:t>
      </w:r>
    </w:p>
    <w:p w14:paraId="74F6CF35" w14:textId="77777777" w:rsidR="00EF72DC" w:rsidRPr="00EF72DC" w:rsidRDefault="00EF72DC" w:rsidP="00EF72DC">
      <w:pPr>
        <w:numPr>
          <w:ilvl w:val="0"/>
          <w:numId w:val="15"/>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Number of Transistors</w:t>
      </w:r>
    </w:p>
    <w:p w14:paraId="3B781F5D" w14:textId="77777777" w:rsidR="00EF72DC" w:rsidRPr="00EF72DC" w:rsidRDefault="00EF72DC" w:rsidP="00EF72DC">
      <w:pPr>
        <w:numPr>
          <w:ilvl w:val="0"/>
          <w:numId w:val="15"/>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13</w:t>
      </w:r>
    </w:p>
    <w:p w14:paraId="6BAD4D0A" w14:textId="7023860A" w:rsidR="00EF72DC" w:rsidRPr="00EF72DC" w:rsidRDefault="00EF72DC" w:rsidP="00EF72DC">
      <w:pPr>
        <w:numPr>
          <w:ilvl w:val="0"/>
          <w:numId w:val="16"/>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Semiconductors</w:t>
      </w:r>
    </w:p>
    <w:p w14:paraId="727175FC" w14:textId="77777777" w:rsidR="00EF72DC" w:rsidRPr="00EF72DC" w:rsidRDefault="00EF72DC" w:rsidP="00EF72DC">
      <w:pPr>
        <w:numPr>
          <w:ilvl w:val="0"/>
          <w:numId w:val="17"/>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Main principle</w:t>
      </w:r>
    </w:p>
    <w:p w14:paraId="05C84068" w14:textId="77777777" w:rsidR="00EF72DC" w:rsidRPr="00EF72DC" w:rsidRDefault="00EF72DC" w:rsidP="00EF72DC">
      <w:pPr>
        <w:numPr>
          <w:ilvl w:val="0"/>
          <w:numId w:val="17"/>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Transceiver</w:t>
      </w:r>
    </w:p>
    <w:p w14:paraId="6E5B92FF" w14:textId="77777777" w:rsidR="00EF72DC" w:rsidRPr="00EF72DC" w:rsidRDefault="00EF72DC" w:rsidP="00EF72DC">
      <w:pPr>
        <w:numPr>
          <w:ilvl w:val="0"/>
          <w:numId w:val="18"/>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Wave bands</w:t>
      </w:r>
    </w:p>
    <w:p w14:paraId="4A2329D6" w14:textId="77777777" w:rsidR="00EF72DC" w:rsidRPr="00EF72DC" w:rsidRDefault="00EF72DC" w:rsidP="00EF72DC">
      <w:pPr>
        <w:numPr>
          <w:ilvl w:val="0"/>
          <w:numId w:val="18"/>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Wave Bands given in the notes.</w:t>
      </w:r>
    </w:p>
    <w:p w14:paraId="4208D17B" w14:textId="77777777" w:rsidR="00EF72DC" w:rsidRPr="00EF72DC" w:rsidRDefault="00EF72DC" w:rsidP="00EF72DC">
      <w:pPr>
        <w:numPr>
          <w:ilvl w:val="0"/>
          <w:numId w:val="19"/>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Power type and voltage</w:t>
      </w:r>
    </w:p>
    <w:p w14:paraId="6759343F" w14:textId="77777777" w:rsidR="00EF72DC" w:rsidRPr="00EF72DC" w:rsidRDefault="00EF72DC" w:rsidP="00EF72DC">
      <w:pPr>
        <w:numPr>
          <w:ilvl w:val="0"/>
          <w:numId w:val="19"/>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Batteries / addl. power jack / 12 Volt</w:t>
      </w:r>
    </w:p>
    <w:p w14:paraId="6436498C" w14:textId="77777777" w:rsidR="00EF72DC" w:rsidRPr="00EF72DC" w:rsidRDefault="00EF72DC" w:rsidP="00EF72DC">
      <w:pPr>
        <w:numPr>
          <w:ilvl w:val="0"/>
          <w:numId w:val="20"/>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Loudspeaker</w:t>
      </w:r>
    </w:p>
    <w:p w14:paraId="11B078F2" w14:textId="77777777" w:rsidR="00EF72DC" w:rsidRPr="00EF72DC" w:rsidRDefault="00EF72DC" w:rsidP="00EF72DC">
      <w:pPr>
        <w:numPr>
          <w:ilvl w:val="0"/>
          <w:numId w:val="20"/>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Permanent Magnet Dynamic (</w:t>
      </w:r>
      <w:proofErr w:type="spellStart"/>
      <w:r w:rsidRPr="00EF72DC">
        <w:rPr>
          <w:rFonts w:ascii="Roboto" w:eastAsia="Times New Roman" w:hAnsi="Roboto" w:cs="Times New Roman"/>
          <w:color w:val="262626"/>
          <w:sz w:val="24"/>
          <w:szCs w:val="24"/>
          <w:lang w:eastAsia="en-AU"/>
        </w:rPr>
        <w:t>PDyn</w:t>
      </w:r>
      <w:proofErr w:type="spellEnd"/>
      <w:r w:rsidRPr="00EF72DC">
        <w:rPr>
          <w:rFonts w:ascii="Roboto" w:eastAsia="Times New Roman" w:hAnsi="Roboto" w:cs="Times New Roman"/>
          <w:color w:val="262626"/>
          <w:sz w:val="24"/>
          <w:szCs w:val="24"/>
          <w:lang w:eastAsia="en-AU"/>
        </w:rPr>
        <w:t>) Loudspeaker (moving coil)</w:t>
      </w:r>
    </w:p>
    <w:p w14:paraId="3A1CA3C5" w14:textId="77777777" w:rsidR="00EF72DC" w:rsidRPr="00EF72DC" w:rsidRDefault="00EF72DC" w:rsidP="00EF72DC">
      <w:pPr>
        <w:numPr>
          <w:ilvl w:val="0"/>
          <w:numId w:val="21"/>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Material</w:t>
      </w:r>
    </w:p>
    <w:p w14:paraId="77C39DD2" w14:textId="77777777" w:rsidR="00EF72DC" w:rsidRPr="00EF72DC" w:rsidRDefault="00EF72DC" w:rsidP="00EF72DC">
      <w:pPr>
        <w:numPr>
          <w:ilvl w:val="0"/>
          <w:numId w:val="21"/>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Metal case</w:t>
      </w:r>
    </w:p>
    <w:p w14:paraId="268A78A7" w14:textId="77777777" w:rsidR="00EF72DC" w:rsidRPr="00EF72DC" w:rsidRDefault="00EF72DC" w:rsidP="00EF72DC">
      <w:pPr>
        <w:numPr>
          <w:ilvl w:val="0"/>
          <w:numId w:val="22"/>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from Radiomuseum.org</w:t>
      </w:r>
    </w:p>
    <w:p w14:paraId="29435FC8" w14:textId="77777777" w:rsidR="00EF72DC" w:rsidRPr="00EF72DC" w:rsidRDefault="00EF72DC" w:rsidP="00EF72DC">
      <w:pPr>
        <w:numPr>
          <w:ilvl w:val="0"/>
          <w:numId w:val="22"/>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Model: </w:t>
      </w:r>
      <w:r w:rsidRPr="00EF72DC">
        <w:rPr>
          <w:rFonts w:ascii="Roboto" w:eastAsia="Times New Roman" w:hAnsi="Roboto" w:cs="Times New Roman"/>
          <w:b/>
          <w:bCs/>
          <w:color w:val="262626"/>
          <w:sz w:val="24"/>
          <w:szCs w:val="24"/>
          <w:lang w:eastAsia="en-AU"/>
        </w:rPr>
        <w:t>Royal Flying Doctor Transceiver TS3</w:t>
      </w:r>
      <w:r w:rsidRPr="00EF72DC">
        <w:rPr>
          <w:rFonts w:ascii="Roboto" w:eastAsia="Times New Roman" w:hAnsi="Roboto" w:cs="Times New Roman"/>
          <w:color w:val="262626"/>
          <w:sz w:val="24"/>
          <w:szCs w:val="24"/>
          <w:lang w:eastAsia="en-AU"/>
        </w:rPr>
        <w:t> - Traeger Transceivers Pty. Ltd.</w:t>
      </w:r>
    </w:p>
    <w:p w14:paraId="18BE4F94" w14:textId="77777777" w:rsidR="00EF72DC" w:rsidRPr="00EF72DC" w:rsidRDefault="00EF72DC" w:rsidP="00EF72DC">
      <w:pPr>
        <w:numPr>
          <w:ilvl w:val="0"/>
          <w:numId w:val="23"/>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Shape</w:t>
      </w:r>
    </w:p>
    <w:p w14:paraId="57FFA506" w14:textId="77777777" w:rsidR="00EF72DC" w:rsidRPr="00EF72DC" w:rsidRDefault="00EF72DC" w:rsidP="00EF72DC">
      <w:pPr>
        <w:numPr>
          <w:ilvl w:val="0"/>
          <w:numId w:val="23"/>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proofErr w:type="spellStart"/>
      <w:r w:rsidRPr="00EF72DC">
        <w:rPr>
          <w:rFonts w:ascii="Roboto" w:eastAsia="Times New Roman" w:hAnsi="Roboto" w:cs="Times New Roman"/>
          <w:color w:val="262626"/>
          <w:sz w:val="24"/>
          <w:szCs w:val="24"/>
          <w:lang w:eastAsia="en-AU"/>
        </w:rPr>
        <w:t>Tablemodel</w:t>
      </w:r>
      <w:proofErr w:type="spellEnd"/>
      <w:r w:rsidRPr="00EF72DC">
        <w:rPr>
          <w:rFonts w:ascii="Roboto" w:eastAsia="Times New Roman" w:hAnsi="Roboto" w:cs="Times New Roman"/>
          <w:color w:val="262626"/>
          <w:sz w:val="24"/>
          <w:szCs w:val="24"/>
          <w:lang w:eastAsia="en-AU"/>
        </w:rPr>
        <w:t>, with any shape - general.</w:t>
      </w:r>
    </w:p>
    <w:p w14:paraId="056AC33B" w14:textId="77777777" w:rsidR="00EF72DC" w:rsidRPr="00EF72DC" w:rsidRDefault="00EF72DC" w:rsidP="00EF72DC">
      <w:pPr>
        <w:numPr>
          <w:ilvl w:val="0"/>
          <w:numId w:val="24"/>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Notes</w:t>
      </w:r>
    </w:p>
    <w:p w14:paraId="6BD05F0F" w14:textId="77777777" w:rsidR="00EF72DC" w:rsidRPr="00EF72DC" w:rsidRDefault="00EF72DC" w:rsidP="00EF72DC">
      <w:pPr>
        <w:numPr>
          <w:ilvl w:val="0"/>
          <w:numId w:val="24"/>
        </w:numPr>
        <w:shd w:val="clear" w:color="auto" w:fill="FFFFEE"/>
        <w:spacing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Royal Flying Doctor transceiver with Zephyr microphone.</w:t>
      </w:r>
    </w:p>
    <w:p w14:paraId="33DBBE3B"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Wavebands.</w:t>
      </w:r>
    </w:p>
    <w:tbl>
      <w:tblPr>
        <w:tblW w:w="7500"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42"/>
        <w:gridCol w:w="1837"/>
        <w:gridCol w:w="3021"/>
      </w:tblGrid>
      <w:tr w:rsidR="00EF72DC" w:rsidRPr="00EF72DC" w14:paraId="2B5DC745" w14:textId="77777777" w:rsidTr="007D5CB4">
        <w:trPr>
          <w:tblHeader/>
        </w:trPr>
        <w:tc>
          <w:tcPr>
            <w:tcW w:w="0" w:type="auto"/>
            <w:tcBorders>
              <w:top w:val="single" w:sz="2" w:space="0" w:color="auto"/>
              <w:left w:val="single" w:sz="2" w:space="0" w:color="auto"/>
              <w:bottom w:val="single" w:sz="2" w:space="0" w:color="auto"/>
              <w:right w:val="single" w:sz="2" w:space="0" w:color="auto"/>
            </w:tcBorders>
            <w:vAlign w:val="center"/>
            <w:hideMark/>
          </w:tcPr>
          <w:p w14:paraId="101DB9F9" w14:textId="77777777" w:rsidR="00EF72DC" w:rsidRPr="00EF72DC" w:rsidRDefault="00EF72DC" w:rsidP="00EF72DC">
            <w:pPr>
              <w:spacing w:after="0" w:line="240" w:lineRule="auto"/>
              <w:jc w:val="center"/>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Receive</w:t>
            </w:r>
          </w:p>
        </w:tc>
        <w:tc>
          <w:tcPr>
            <w:tcW w:w="0" w:type="auto"/>
            <w:tcBorders>
              <w:top w:val="single" w:sz="2" w:space="0" w:color="auto"/>
              <w:left w:val="single" w:sz="2" w:space="0" w:color="auto"/>
              <w:bottom w:val="single" w:sz="2" w:space="0" w:color="auto"/>
              <w:right w:val="single" w:sz="2" w:space="0" w:color="auto"/>
            </w:tcBorders>
            <w:vAlign w:val="center"/>
            <w:hideMark/>
          </w:tcPr>
          <w:p w14:paraId="5F744572" w14:textId="77777777" w:rsidR="00EF72DC" w:rsidRPr="00EF72DC" w:rsidRDefault="00EF72DC" w:rsidP="00EF72DC">
            <w:pPr>
              <w:spacing w:after="0" w:line="240" w:lineRule="auto"/>
              <w:jc w:val="center"/>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Transmit</w:t>
            </w:r>
          </w:p>
        </w:tc>
        <w:tc>
          <w:tcPr>
            <w:tcW w:w="0" w:type="auto"/>
            <w:tcBorders>
              <w:top w:val="single" w:sz="2" w:space="0" w:color="auto"/>
              <w:left w:val="single" w:sz="2" w:space="0" w:color="auto"/>
              <w:bottom w:val="single" w:sz="2" w:space="0" w:color="auto"/>
              <w:right w:val="single" w:sz="2" w:space="0" w:color="auto"/>
            </w:tcBorders>
            <w:vAlign w:val="center"/>
            <w:hideMark/>
          </w:tcPr>
          <w:p w14:paraId="0A9904E7" w14:textId="77777777" w:rsidR="00EF72DC" w:rsidRPr="00EF72DC" w:rsidRDefault="00EF72DC" w:rsidP="00EF72DC">
            <w:pPr>
              <w:spacing w:after="0" w:line="240" w:lineRule="auto"/>
              <w:jc w:val="center"/>
              <w:rPr>
                <w:rFonts w:ascii="Times New Roman" w:eastAsia="Times New Roman" w:hAnsi="Times New Roman" w:cs="Times New Roman"/>
                <w:b/>
                <w:bCs/>
                <w:sz w:val="24"/>
                <w:szCs w:val="24"/>
                <w:lang w:eastAsia="en-AU"/>
              </w:rPr>
            </w:pPr>
            <w:r w:rsidRPr="00EF72DC">
              <w:rPr>
                <w:rFonts w:ascii="Times New Roman" w:eastAsia="Times New Roman" w:hAnsi="Times New Roman" w:cs="Times New Roman"/>
                <w:b/>
                <w:bCs/>
                <w:sz w:val="24"/>
                <w:szCs w:val="24"/>
                <w:lang w:eastAsia="en-AU"/>
              </w:rPr>
              <w:t>Notes</w:t>
            </w:r>
          </w:p>
        </w:tc>
      </w:tr>
      <w:tr w:rsidR="00EF72DC" w:rsidRPr="00EF72DC" w14:paraId="3F232161" w14:textId="77777777" w:rsidTr="007D5CB4">
        <w:tc>
          <w:tcPr>
            <w:tcW w:w="0" w:type="auto"/>
            <w:tcBorders>
              <w:top w:val="single" w:sz="2" w:space="0" w:color="auto"/>
              <w:left w:val="single" w:sz="2" w:space="0" w:color="auto"/>
              <w:bottom w:val="single" w:sz="2" w:space="0" w:color="auto"/>
              <w:right w:val="single" w:sz="2" w:space="0" w:color="auto"/>
            </w:tcBorders>
            <w:vAlign w:val="center"/>
            <w:hideMark/>
          </w:tcPr>
          <w:p w14:paraId="47B26221"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550 - 1250 kHz</w:t>
            </w:r>
          </w:p>
        </w:tc>
        <w:tc>
          <w:tcPr>
            <w:tcW w:w="0" w:type="auto"/>
            <w:tcBorders>
              <w:top w:val="single" w:sz="2" w:space="0" w:color="auto"/>
              <w:left w:val="single" w:sz="2" w:space="0" w:color="auto"/>
              <w:bottom w:val="single" w:sz="2" w:space="0" w:color="auto"/>
              <w:right w:val="single" w:sz="2" w:space="0" w:color="auto"/>
            </w:tcBorders>
            <w:vAlign w:val="center"/>
            <w:hideMark/>
          </w:tcPr>
          <w:p w14:paraId="216B7172"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 </w:t>
            </w:r>
          </w:p>
        </w:tc>
        <w:tc>
          <w:tcPr>
            <w:tcW w:w="0" w:type="auto"/>
            <w:tcBorders>
              <w:top w:val="single" w:sz="2" w:space="0" w:color="auto"/>
              <w:left w:val="single" w:sz="2" w:space="0" w:color="auto"/>
              <w:bottom w:val="single" w:sz="2" w:space="0" w:color="auto"/>
              <w:right w:val="single" w:sz="2" w:space="0" w:color="auto"/>
            </w:tcBorders>
            <w:vAlign w:val="center"/>
            <w:hideMark/>
          </w:tcPr>
          <w:p w14:paraId="31EBD3A5"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 xml:space="preserve">RX </w:t>
            </w:r>
            <w:proofErr w:type="spellStart"/>
            <w:r w:rsidRPr="00EF72DC">
              <w:rPr>
                <w:rFonts w:ascii="Times New Roman" w:eastAsia="Times New Roman" w:hAnsi="Times New Roman" w:cs="Times New Roman"/>
                <w:sz w:val="24"/>
                <w:szCs w:val="24"/>
                <w:lang w:eastAsia="en-AU"/>
              </w:rPr>
              <w:t>Only,Tunable</w:t>
            </w:r>
            <w:proofErr w:type="spellEnd"/>
          </w:p>
        </w:tc>
      </w:tr>
      <w:tr w:rsidR="00EF72DC" w:rsidRPr="00EF72DC" w14:paraId="0EC091E5" w14:textId="77777777" w:rsidTr="007D5CB4">
        <w:tc>
          <w:tcPr>
            <w:tcW w:w="0" w:type="auto"/>
            <w:tcBorders>
              <w:top w:val="single" w:sz="2" w:space="0" w:color="auto"/>
              <w:left w:val="single" w:sz="2" w:space="0" w:color="auto"/>
              <w:bottom w:val="single" w:sz="2" w:space="0" w:color="auto"/>
              <w:right w:val="single" w:sz="2" w:space="0" w:color="auto"/>
            </w:tcBorders>
            <w:vAlign w:val="center"/>
            <w:hideMark/>
          </w:tcPr>
          <w:p w14:paraId="41C4682B"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6.95 MHz </w:t>
            </w:r>
          </w:p>
        </w:tc>
        <w:tc>
          <w:tcPr>
            <w:tcW w:w="0" w:type="auto"/>
            <w:tcBorders>
              <w:top w:val="single" w:sz="2" w:space="0" w:color="auto"/>
              <w:left w:val="single" w:sz="2" w:space="0" w:color="auto"/>
              <w:bottom w:val="single" w:sz="2" w:space="0" w:color="auto"/>
              <w:right w:val="single" w:sz="2" w:space="0" w:color="auto"/>
            </w:tcBorders>
            <w:vAlign w:val="center"/>
            <w:hideMark/>
          </w:tcPr>
          <w:p w14:paraId="26DD22F9"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6.95 MHz </w:t>
            </w:r>
          </w:p>
        </w:tc>
        <w:tc>
          <w:tcPr>
            <w:tcW w:w="0" w:type="auto"/>
            <w:tcBorders>
              <w:top w:val="single" w:sz="2" w:space="0" w:color="auto"/>
              <w:left w:val="single" w:sz="2" w:space="0" w:color="auto"/>
              <w:bottom w:val="single" w:sz="2" w:space="0" w:color="auto"/>
              <w:right w:val="single" w:sz="2" w:space="0" w:color="auto"/>
            </w:tcBorders>
            <w:vAlign w:val="center"/>
            <w:hideMark/>
          </w:tcPr>
          <w:p w14:paraId="0C936CC6"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proofErr w:type="spellStart"/>
            <w:r w:rsidRPr="00EF72DC">
              <w:rPr>
                <w:rFonts w:ascii="Times New Roman" w:eastAsia="Times New Roman" w:hAnsi="Times New Roman" w:cs="Times New Roman"/>
                <w:sz w:val="24"/>
                <w:szCs w:val="24"/>
                <w:lang w:eastAsia="en-AU"/>
              </w:rPr>
              <w:t>Xtal</w:t>
            </w:r>
            <w:proofErr w:type="spellEnd"/>
            <w:r w:rsidRPr="00EF72DC">
              <w:rPr>
                <w:rFonts w:ascii="Times New Roman" w:eastAsia="Times New Roman" w:hAnsi="Times New Roman" w:cs="Times New Roman"/>
                <w:sz w:val="24"/>
                <w:szCs w:val="24"/>
                <w:lang w:eastAsia="en-AU"/>
              </w:rPr>
              <w:t xml:space="preserve"> Locked</w:t>
            </w:r>
          </w:p>
        </w:tc>
      </w:tr>
      <w:tr w:rsidR="00EF72DC" w:rsidRPr="00EF72DC" w14:paraId="414F2EBE" w14:textId="77777777" w:rsidTr="007D5CB4">
        <w:tc>
          <w:tcPr>
            <w:tcW w:w="0" w:type="auto"/>
            <w:tcBorders>
              <w:top w:val="single" w:sz="2" w:space="0" w:color="auto"/>
              <w:left w:val="single" w:sz="2" w:space="0" w:color="auto"/>
              <w:bottom w:val="single" w:sz="2" w:space="0" w:color="auto"/>
              <w:right w:val="single" w:sz="2" w:space="0" w:color="auto"/>
            </w:tcBorders>
            <w:vAlign w:val="center"/>
            <w:hideMark/>
          </w:tcPr>
          <w:p w14:paraId="0CA9A6E2"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5.41 MHz</w:t>
            </w:r>
          </w:p>
        </w:tc>
        <w:tc>
          <w:tcPr>
            <w:tcW w:w="0" w:type="auto"/>
            <w:tcBorders>
              <w:top w:val="single" w:sz="2" w:space="0" w:color="auto"/>
              <w:left w:val="single" w:sz="2" w:space="0" w:color="auto"/>
              <w:bottom w:val="single" w:sz="2" w:space="0" w:color="auto"/>
              <w:right w:val="single" w:sz="2" w:space="0" w:color="auto"/>
            </w:tcBorders>
            <w:vAlign w:val="center"/>
            <w:hideMark/>
          </w:tcPr>
          <w:p w14:paraId="6373D16A"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5.41 MHz</w:t>
            </w:r>
          </w:p>
        </w:tc>
        <w:tc>
          <w:tcPr>
            <w:tcW w:w="0" w:type="auto"/>
            <w:tcBorders>
              <w:top w:val="single" w:sz="2" w:space="0" w:color="auto"/>
              <w:left w:val="single" w:sz="2" w:space="0" w:color="auto"/>
              <w:bottom w:val="single" w:sz="2" w:space="0" w:color="auto"/>
              <w:right w:val="single" w:sz="2" w:space="0" w:color="auto"/>
            </w:tcBorders>
            <w:vAlign w:val="center"/>
            <w:hideMark/>
          </w:tcPr>
          <w:p w14:paraId="6D35BAE1"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proofErr w:type="spellStart"/>
            <w:r w:rsidRPr="00EF72DC">
              <w:rPr>
                <w:rFonts w:ascii="Times New Roman" w:eastAsia="Times New Roman" w:hAnsi="Times New Roman" w:cs="Times New Roman"/>
                <w:sz w:val="24"/>
                <w:szCs w:val="24"/>
                <w:lang w:eastAsia="en-AU"/>
              </w:rPr>
              <w:t>Xtal</w:t>
            </w:r>
            <w:proofErr w:type="spellEnd"/>
            <w:r w:rsidRPr="00EF72DC">
              <w:rPr>
                <w:rFonts w:ascii="Times New Roman" w:eastAsia="Times New Roman" w:hAnsi="Times New Roman" w:cs="Times New Roman"/>
                <w:sz w:val="24"/>
                <w:szCs w:val="24"/>
                <w:lang w:eastAsia="en-AU"/>
              </w:rPr>
              <w:t xml:space="preserve"> Locked</w:t>
            </w:r>
          </w:p>
        </w:tc>
      </w:tr>
      <w:tr w:rsidR="00EF72DC" w:rsidRPr="00EF72DC" w14:paraId="415E4082" w14:textId="77777777" w:rsidTr="007D5CB4">
        <w:tc>
          <w:tcPr>
            <w:tcW w:w="0" w:type="auto"/>
            <w:tcBorders>
              <w:top w:val="single" w:sz="2" w:space="0" w:color="auto"/>
              <w:left w:val="single" w:sz="2" w:space="0" w:color="auto"/>
              <w:bottom w:val="single" w:sz="2" w:space="0" w:color="auto"/>
              <w:right w:val="single" w:sz="2" w:space="0" w:color="auto"/>
            </w:tcBorders>
            <w:vAlign w:val="center"/>
            <w:hideMark/>
          </w:tcPr>
          <w:p w14:paraId="15C1032C"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2.02 MHz</w:t>
            </w:r>
          </w:p>
        </w:tc>
        <w:tc>
          <w:tcPr>
            <w:tcW w:w="0" w:type="auto"/>
            <w:tcBorders>
              <w:top w:val="single" w:sz="2" w:space="0" w:color="auto"/>
              <w:left w:val="single" w:sz="2" w:space="0" w:color="auto"/>
              <w:bottom w:val="single" w:sz="2" w:space="0" w:color="auto"/>
              <w:right w:val="single" w:sz="2" w:space="0" w:color="auto"/>
            </w:tcBorders>
            <w:vAlign w:val="center"/>
            <w:hideMark/>
          </w:tcPr>
          <w:p w14:paraId="28A361CA"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r w:rsidRPr="00EF72DC">
              <w:rPr>
                <w:rFonts w:ascii="Times New Roman" w:eastAsia="Times New Roman" w:hAnsi="Times New Roman" w:cs="Times New Roman"/>
                <w:sz w:val="24"/>
                <w:szCs w:val="24"/>
                <w:lang w:eastAsia="en-AU"/>
              </w:rPr>
              <w:t>2.02 MHz</w:t>
            </w:r>
          </w:p>
        </w:tc>
        <w:tc>
          <w:tcPr>
            <w:tcW w:w="0" w:type="auto"/>
            <w:tcBorders>
              <w:top w:val="single" w:sz="2" w:space="0" w:color="auto"/>
              <w:left w:val="single" w:sz="2" w:space="0" w:color="auto"/>
              <w:bottom w:val="single" w:sz="2" w:space="0" w:color="auto"/>
              <w:right w:val="single" w:sz="2" w:space="0" w:color="auto"/>
            </w:tcBorders>
            <w:vAlign w:val="center"/>
            <w:hideMark/>
          </w:tcPr>
          <w:p w14:paraId="1EEB3BB5" w14:textId="77777777" w:rsidR="00EF72DC" w:rsidRPr="00EF72DC" w:rsidRDefault="00EF72DC" w:rsidP="00EF72DC">
            <w:pPr>
              <w:spacing w:after="0" w:line="240" w:lineRule="auto"/>
              <w:rPr>
                <w:rFonts w:ascii="Times New Roman" w:eastAsia="Times New Roman" w:hAnsi="Times New Roman" w:cs="Times New Roman"/>
                <w:sz w:val="24"/>
                <w:szCs w:val="24"/>
                <w:lang w:eastAsia="en-AU"/>
              </w:rPr>
            </w:pPr>
            <w:proofErr w:type="spellStart"/>
            <w:r w:rsidRPr="00EF72DC">
              <w:rPr>
                <w:rFonts w:ascii="Times New Roman" w:eastAsia="Times New Roman" w:hAnsi="Times New Roman" w:cs="Times New Roman"/>
                <w:sz w:val="24"/>
                <w:szCs w:val="24"/>
                <w:lang w:eastAsia="en-AU"/>
              </w:rPr>
              <w:t>Xtal</w:t>
            </w:r>
            <w:proofErr w:type="spellEnd"/>
            <w:r w:rsidRPr="00EF72DC">
              <w:rPr>
                <w:rFonts w:ascii="Times New Roman" w:eastAsia="Times New Roman" w:hAnsi="Times New Roman" w:cs="Times New Roman"/>
                <w:sz w:val="24"/>
                <w:szCs w:val="24"/>
                <w:lang w:eastAsia="en-AU"/>
              </w:rPr>
              <w:t xml:space="preserve"> Locked</w:t>
            </w:r>
          </w:p>
        </w:tc>
      </w:tr>
    </w:tbl>
    <w:p w14:paraId="57DD8614" w14:textId="77777777" w:rsidR="00EF72DC" w:rsidRPr="00EF72DC" w:rsidRDefault="00EF72DC" w:rsidP="00EF72DC">
      <w:pPr>
        <w:shd w:val="clear" w:color="auto" w:fill="FFFFEE"/>
        <w:spacing w:after="100" w:afterAutospacing="1" w:line="240" w:lineRule="auto"/>
        <w:ind w:left="720"/>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 </w:t>
      </w:r>
    </w:p>
    <w:p w14:paraId="686D98B6" w14:textId="77777777" w:rsidR="00EF72DC" w:rsidRPr="00EF72DC" w:rsidRDefault="00EF72DC" w:rsidP="00EF72DC">
      <w:pPr>
        <w:numPr>
          <w:ilvl w:val="0"/>
          <w:numId w:val="25"/>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Literature/Schematics (1)</w:t>
      </w:r>
    </w:p>
    <w:p w14:paraId="4F886A17" w14:textId="77777777" w:rsidR="00EF72DC" w:rsidRPr="00EF72DC" w:rsidRDefault="00EF72DC" w:rsidP="00EF72DC">
      <w:pPr>
        <w:numPr>
          <w:ilvl w:val="0"/>
          <w:numId w:val="25"/>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 - Manufacturers Literature (Treager Transceiver Instructions.)</w:t>
      </w:r>
    </w:p>
    <w:p w14:paraId="3F5AC461" w14:textId="77777777" w:rsidR="00EF72DC" w:rsidRPr="00EF72DC" w:rsidRDefault="00EF72DC" w:rsidP="00EF72DC">
      <w:pPr>
        <w:numPr>
          <w:ilvl w:val="0"/>
          <w:numId w:val="26"/>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Author</w:t>
      </w:r>
    </w:p>
    <w:p w14:paraId="182C96C8" w14:textId="77777777" w:rsidR="00EF72DC" w:rsidRPr="00EF72DC" w:rsidRDefault="00EF72DC" w:rsidP="00EF72DC">
      <w:pPr>
        <w:numPr>
          <w:ilvl w:val="0"/>
          <w:numId w:val="26"/>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Model page created by </w:t>
      </w:r>
      <w:hyperlink r:id="rId69" w:tgtFrame="_blank" w:history="1">
        <w:r w:rsidRPr="00EF72DC">
          <w:rPr>
            <w:rFonts w:ascii="Roboto" w:eastAsia="Times New Roman" w:hAnsi="Roboto" w:cs="Times New Roman"/>
            <w:color w:val="1266F1"/>
            <w:sz w:val="24"/>
            <w:szCs w:val="24"/>
            <w:u w:val="single"/>
            <w:lang w:eastAsia="en-AU"/>
          </w:rPr>
          <w:t>Keith Ellison</w:t>
        </w:r>
      </w:hyperlink>
      <w:r w:rsidRPr="00EF72DC">
        <w:rPr>
          <w:rFonts w:ascii="Roboto" w:eastAsia="Times New Roman" w:hAnsi="Roboto" w:cs="Times New Roman"/>
          <w:color w:val="262626"/>
          <w:sz w:val="24"/>
          <w:szCs w:val="24"/>
          <w:lang w:eastAsia="en-AU"/>
        </w:rPr>
        <w:t>. See "Data change" for further contributors.</w:t>
      </w:r>
    </w:p>
    <w:p w14:paraId="01A12C75" w14:textId="77777777" w:rsidR="00EF72DC" w:rsidRPr="00EF72DC" w:rsidRDefault="00EF72DC" w:rsidP="00EF72DC">
      <w:pPr>
        <w:numPr>
          <w:ilvl w:val="0"/>
          <w:numId w:val="27"/>
        </w:numPr>
        <w:shd w:val="clear" w:color="auto" w:fill="FFFFEE"/>
        <w:spacing w:before="100" w:beforeAutospacing="1"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b/>
          <w:bCs/>
          <w:color w:val="262626"/>
          <w:sz w:val="24"/>
          <w:szCs w:val="24"/>
          <w:lang w:eastAsia="en-AU"/>
        </w:rPr>
        <w:t>Other Models</w:t>
      </w:r>
    </w:p>
    <w:p w14:paraId="1F334804" w14:textId="77777777" w:rsidR="00EF72DC" w:rsidRPr="00EF72DC" w:rsidRDefault="00EF72DC" w:rsidP="00EF72DC">
      <w:pPr>
        <w:numPr>
          <w:ilvl w:val="0"/>
          <w:numId w:val="27"/>
        </w:numPr>
        <w:shd w:val="clear" w:color="auto" w:fill="FFFFEE"/>
        <w:spacing w:after="100" w:afterAutospacing="1" w:line="240" w:lineRule="auto"/>
        <w:rPr>
          <w:rFonts w:ascii="Roboto" w:eastAsia="Times New Roman" w:hAnsi="Roboto" w:cs="Times New Roman"/>
          <w:color w:val="262626"/>
          <w:sz w:val="24"/>
          <w:szCs w:val="24"/>
          <w:lang w:eastAsia="en-AU"/>
        </w:rPr>
      </w:pPr>
      <w:r w:rsidRPr="00EF72DC">
        <w:rPr>
          <w:rFonts w:ascii="Roboto" w:eastAsia="Times New Roman" w:hAnsi="Roboto" w:cs="Times New Roman"/>
          <w:color w:val="262626"/>
          <w:sz w:val="24"/>
          <w:szCs w:val="24"/>
          <w:lang w:eastAsia="en-AU"/>
        </w:rPr>
        <w:t xml:space="preserve">Here you find 6 models, 4 with images and 1 with schematics for wireless sets etc. In French: TSF for </w:t>
      </w:r>
      <w:proofErr w:type="spellStart"/>
      <w:r w:rsidRPr="00EF72DC">
        <w:rPr>
          <w:rFonts w:ascii="Roboto" w:eastAsia="Times New Roman" w:hAnsi="Roboto" w:cs="Times New Roman"/>
          <w:color w:val="262626"/>
          <w:sz w:val="24"/>
          <w:szCs w:val="24"/>
          <w:lang w:eastAsia="en-AU"/>
        </w:rPr>
        <w:t>Télégraphie</w:t>
      </w:r>
      <w:proofErr w:type="spellEnd"/>
      <w:r w:rsidRPr="00EF72DC">
        <w:rPr>
          <w:rFonts w:ascii="Roboto" w:eastAsia="Times New Roman" w:hAnsi="Roboto" w:cs="Times New Roman"/>
          <w:color w:val="262626"/>
          <w:sz w:val="24"/>
          <w:szCs w:val="24"/>
          <w:lang w:eastAsia="en-AU"/>
        </w:rPr>
        <w:t xml:space="preserve"> sans fil.</w:t>
      </w:r>
    </w:p>
    <w:p w14:paraId="0D5E8E2F" w14:textId="77777777" w:rsidR="00EF72DC" w:rsidRPr="00EF72DC" w:rsidRDefault="00EF72DC" w:rsidP="00EF72DC">
      <w:pPr>
        <w:jc w:val="center"/>
      </w:pPr>
    </w:p>
    <w:p w14:paraId="7F81600C" w14:textId="77777777" w:rsidR="00EF72DC" w:rsidRPr="00EF72DC" w:rsidRDefault="00EF72DC" w:rsidP="00EF72DC">
      <w:pPr>
        <w:jc w:val="center"/>
      </w:pPr>
    </w:p>
    <w:p w14:paraId="214EB30C" w14:textId="77777777" w:rsidR="00EF72DC" w:rsidRPr="00EF72DC" w:rsidRDefault="00EF72DC" w:rsidP="00EF72DC">
      <w:pPr>
        <w:jc w:val="center"/>
      </w:pPr>
      <w:r w:rsidRPr="00EF72DC">
        <w:rPr>
          <w:noProof/>
        </w:rPr>
        <w:drawing>
          <wp:inline distT="0" distB="0" distL="0" distR="0" wp14:anchorId="02E4BB45" wp14:editId="1BF0E5FD">
            <wp:extent cx="4762500"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pic:spPr>
                </pic:pic>
              </a:graphicData>
            </a:graphic>
          </wp:inline>
        </w:drawing>
      </w:r>
    </w:p>
    <w:p w14:paraId="633786D5" w14:textId="77777777" w:rsidR="00EF72DC" w:rsidRPr="00EF72DC" w:rsidRDefault="00EF72DC" w:rsidP="00EF72DC">
      <w:pPr>
        <w:jc w:val="center"/>
      </w:pPr>
      <w:r w:rsidRPr="00EF72DC">
        <w:rPr>
          <w:noProof/>
        </w:rPr>
        <w:drawing>
          <wp:inline distT="0" distB="0" distL="0" distR="0" wp14:anchorId="03B3DCEE" wp14:editId="262F3B8D">
            <wp:extent cx="4762500" cy="3524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524250"/>
                    </a:xfrm>
                    <a:prstGeom prst="rect">
                      <a:avLst/>
                    </a:prstGeom>
                    <a:noFill/>
                  </pic:spPr>
                </pic:pic>
              </a:graphicData>
            </a:graphic>
          </wp:inline>
        </w:drawing>
      </w:r>
    </w:p>
    <w:p w14:paraId="643C916A" w14:textId="77777777" w:rsidR="00EF72DC" w:rsidRPr="00EF72DC" w:rsidRDefault="00EF72DC" w:rsidP="00EF72DC">
      <w:pPr>
        <w:jc w:val="center"/>
      </w:pPr>
    </w:p>
    <w:p w14:paraId="02A368E7" w14:textId="77777777" w:rsidR="00EF72DC" w:rsidRPr="00EF72DC" w:rsidRDefault="00EF72DC" w:rsidP="00EF72DC">
      <w:pPr>
        <w:jc w:val="center"/>
      </w:pPr>
      <w:r w:rsidRPr="00EF72DC">
        <w:rPr>
          <w:noProof/>
        </w:rPr>
        <w:drawing>
          <wp:inline distT="0" distB="0" distL="0" distR="0" wp14:anchorId="7D0C66B0" wp14:editId="5FCC5F4D">
            <wp:extent cx="4762500" cy="1990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1990725"/>
                    </a:xfrm>
                    <a:prstGeom prst="rect">
                      <a:avLst/>
                    </a:prstGeom>
                    <a:noFill/>
                  </pic:spPr>
                </pic:pic>
              </a:graphicData>
            </a:graphic>
          </wp:inline>
        </w:drawing>
      </w:r>
    </w:p>
    <w:p w14:paraId="51FC0DC7" w14:textId="77777777" w:rsidR="00EF72DC" w:rsidRPr="00EF72DC" w:rsidRDefault="00EF72DC" w:rsidP="00EF72DC">
      <w:pPr>
        <w:jc w:val="center"/>
      </w:pPr>
    </w:p>
    <w:p w14:paraId="4DA97D69" w14:textId="77777777" w:rsidR="00EF72DC" w:rsidRPr="00EF72DC" w:rsidRDefault="00EF72DC" w:rsidP="00EF72DC">
      <w:pPr>
        <w:jc w:val="center"/>
      </w:pPr>
      <w:r w:rsidRPr="00EF72DC">
        <w:rPr>
          <w:noProof/>
        </w:rPr>
        <w:drawing>
          <wp:inline distT="0" distB="0" distL="0" distR="0" wp14:anchorId="3E71066F" wp14:editId="111094A9">
            <wp:extent cx="3448050" cy="3571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48050" cy="3571875"/>
                    </a:xfrm>
                    <a:prstGeom prst="rect">
                      <a:avLst/>
                    </a:prstGeom>
                    <a:noFill/>
                  </pic:spPr>
                </pic:pic>
              </a:graphicData>
            </a:graphic>
          </wp:inline>
        </w:drawing>
      </w:r>
    </w:p>
    <w:p w14:paraId="7A3D081F" w14:textId="77777777" w:rsidR="00EF72DC" w:rsidRPr="00EF72DC" w:rsidRDefault="00EF72DC" w:rsidP="00EF72DC">
      <w:pPr>
        <w:jc w:val="center"/>
      </w:pPr>
    </w:p>
    <w:p w14:paraId="126D8B72" w14:textId="77777777" w:rsidR="00EF72DC" w:rsidRPr="00EF72DC" w:rsidRDefault="00EF72DC" w:rsidP="00EF72DC">
      <w:pPr>
        <w:jc w:val="center"/>
      </w:pPr>
      <w:r w:rsidRPr="00EF72DC">
        <w:rPr>
          <w:noProof/>
        </w:rPr>
        <w:drawing>
          <wp:inline distT="0" distB="0" distL="0" distR="0" wp14:anchorId="4423E40C" wp14:editId="2FF0733B">
            <wp:extent cx="4762500" cy="2819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pic:spPr>
                </pic:pic>
              </a:graphicData>
            </a:graphic>
          </wp:inline>
        </w:drawing>
      </w:r>
    </w:p>
    <w:p w14:paraId="0F8B4366" w14:textId="77777777" w:rsidR="00EF72DC" w:rsidRPr="00EF72DC" w:rsidRDefault="00EF72DC" w:rsidP="00EF72DC">
      <w:pPr>
        <w:jc w:val="center"/>
      </w:pPr>
    </w:p>
    <w:p w14:paraId="6CA54F42" w14:textId="77777777" w:rsidR="00EF72DC" w:rsidRPr="00EF72DC" w:rsidRDefault="00EF72DC" w:rsidP="00EF72DC">
      <w:pPr>
        <w:jc w:val="center"/>
      </w:pPr>
      <w:r w:rsidRPr="00EF72DC">
        <w:rPr>
          <w:noProof/>
        </w:rPr>
        <w:drawing>
          <wp:inline distT="0" distB="0" distL="0" distR="0" wp14:anchorId="3681743A" wp14:editId="1F54AE16">
            <wp:extent cx="4762500" cy="2933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pic:spPr>
                </pic:pic>
              </a:graphicData>
            </a:graphic>
          </wp:inline>
        </w:drawing>
      </w:r>
    </w:p>
    <w:p w14:paraId="1CDE8174" w14:textId="77777777" w:rsidR="00EF72DC" w:rsidRPr="00EF72DC" w:rsidRDefault="00EF72DC" w:rsidP="00EF72DC">
      <w:pPr>
        <w:jc w:val="center"/>
      </w:pPr>
    </w:p>
    <w:p w14:paraId="1F18F6F7" w14:textId="77777777" w:rsidR="00EF72DC" w:rsidRPr="00EF72DC" w:rsidRDefault="00EF72DC" w:rsidP="00EF72DC">
      <w:pPr>
        <w:jc w:val="center"/>
      </w:pPr>
      <w:r w:rsidRPr="00EF72DC">
        <w:rPr>
          <w:noProof/>
        </w:rPr>
        <w:drawing>
          <wp:inline distT="0" distB="0" distL="0" distR="0" wp14:anchorId="0EA753BE" wp14:editId="44445A05">
            <wp:extent cx="3981450" cy="3571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81450" cy="3571875"/>
                    </a:xfrm>
                    <a:prstGeom prst="rect">
                      <a:avLst/>
                    </a:prstGeom>
                    <a:noFill/>
                  </pic:spPr>
                </pic:pic>
              </a:graphicData>
            </a:graphic>
          </wp:inline>
        </w:drawing>
      </w:r>
    </w:p>
    <w:p w14:paraId="1BC72192" w14:textId="77777777" w:rsidR="00EF72DC" w:rsidRPr="00EF72DC" w:rsidRDefault="00EF72DC" w:rsidP="00EF72DC">
      <w:pPr>
        <w:jc w:val="center"/>
      </w:pPr>
    </w:p>
    <w:p w14:paraId="415FAE96" w14:textId="77777777" w:rsidR="00EF72DC" w:rsidRPr="00EF72DC" w:rsidRDefault="00EF72DC" w:rsidP="00EF72DC">
      <w:pPr>
        <w:jc w:val="center"/>
      </w:pPr>
      <w:r w:rsidRPr="00EF72DC">
        <w:rPr>
          <w:noProof/>
        </w:rPr>
        <w:drawing>
          <wp:inline distT="0" distB="0" distL="0" distR="0" wp14:anchorId="0D3E3BED" wp14:editId="278D98DD">
            <wp:extent cx="5667375" cy="7707630"/>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7657" cy="7721614"/>
                    </a:xfrm>
                    <a:prstGeom prst="rect">
                      <a:avLst/>
                    </a:prstGeom>
                    <a:noFill/>
                  </pic:spPr>
                </pic:pic>
              </a:graphicData>
            </a:graphic>
          </wp:inline>
        </w:drawing>
      </w:r>
    </w:p>
    <w:p w14:paraId="0EB99473" w14:textId="77777777" w:rsidR="00EF72DC" w:rsidRPr="00EF72DC" w:rsidRDefault="00EF72DC" w:rsidP="00EF72DC">
      <w:pPr>
        <w:jc w:val="center"/>
      </w:pPr>
    </w:p>
    <w:p w14:paraId="0080BF19" w14:textId="77777777" w:rsidR="00EF72DC" w:rsidRPr="00EF72DC" w:rsidRDefault="00EF72DC" w:rsidP="00EF72DC">
      <w:pPr>
        <w:jc w:val="center"/>
      </w:pPr>
      <w:r w:rsidRPr="00EF72DC">
        <w:rPr>
          <w:noProof/>
        </w:rPr>
        <w:drawing>
          <wp:inline distT="0" distB="0" distL="0" distR="0" wp14:anchorId="7E2E1EBD" wp14:editId="4A5E2B4D">
            <wp:extent cx="5210175" cy="741928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6530" cy="7428339"/>
                    </a:xfrm>
                    <a:prstGeom prst="rect">
                      <a:avLst/>
                    </a:prstGeom>
                    <a:noFill/>
                  </pic:spPr>
                </pic:pic>
              </a:graphicData>
            </a:graphic>
          </wp:inline>
        </w:drawing>
      </w:r>
    </w:p>
    <w:p w14:paraId="662FC1DA" w14:textId="77777777" w:rsidR="00EF72DC" w:rsidRPr="00EF72DC" w:rsidRDefault="00EF72DC" w:rsidP="00EF72DC">
      <w:pPr>
        <w:jc w:val="center"/>
      </w:pPr>
    </w:p>
    <w:p w14:paraId="512CA2A2" w14:textId="77777777" w:rsidR="00EF72DC" w:rsidRPr="00EF72DC" w:rsidRDefault="00EF72DC" w:rsidP="00EF72DC">
      <w:pPr>
        <w:jc w:val="center"/>
      </w:pPr>
      <w:r w:rsidRPr="00EF72DC">
        <w:rPr>
          <w:noProof/>
        </w:rPr>
        <w:drawing>
          <wp:inline distT="0" distB="0" distL="0" distR="0" wp14:anchorId="19AFFF84" wp14:editId="0FEA3CEE">
            <wp:extent cx="4581525" cy="650576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413" cy="6509867"/>
                    </a:xfrm>
                    <a:prstGeom prst="rect">
                      <a:avLst/>
                    </a:prstGeom>
                    <a:noFill/>
                  </pic:spPr>
                </pic:pic>
              </a:graphicData>
            </a:graphic>
          </wp:inline>
        </w:drawing>
      </w:r>
    </w:p>
    <w:p w14:paraId="2CF608DD" w14:textId="3A85AB69" w:rsidR="00EF72DC" w:rsidRDefault="00EF72DC" w:rsidP="00EF72DC">
      <w:pPr>
        <w:rPr>
          <w:rFonts w:cstheme="minorHAnsi"/>
          <w:sz w:val="28"/>
          <w:szCs w:val="28"/>
        </w:rPr>
      </w:pPr>
    </w:p>
    <w:p w14:paraId="350DA972" w14:textId="682A4D22" w:rsidR="00EF72DC" w:rsidRDefault="00EF72DC" w:rsidP="00EF72DC">
      <w:pPr>
        <w:rPr>
          <w:rFonts w:cstheme="minorHAnsi"/>
          <w:sz w:val="28"/>
          <w:szCs w:val="28"/>
        </w:rPr>
      </w:pPr>
    </w:p>
    <w:p w14:paraId="39DDFF92" w14:textId="14A2654D" w:rsidR="00EF72DC" w:rsidRDefault="00EF72DC" w:rsidP="00EF72DC">
      <w:pPr>
        <w:rPr>
          <w:rFonts w:cstheme="minorHAnsi"/>
          <w:sz w:val="28"/>
          <w:szCs w:val="28"/>
        </w:rPr>
      </w:pPr>
    </w:p>
    <w:p w14:paraId="3514E59C" w14:textId="7DB952B5" w:rsidR="00EF72DC" w:rsidRDefault="00EF72DC" w:rsidP="00EF72DC">
      <w:pPr>
        <w:rPr>
          <w:rFonts w:cstheme="minorHAnsi"/>
          <w:sz w:val="28"/>
          <w:szCs w:val="28"/>
        </w:rPr>
      </w:pPr>
    </w:p>
    <w:p w14:paraId="49A6DD11" w14:textId="217BC3FF" w:rsidR="00EF72DC" w:rsidRDefault="00EF72DC" w:rsidP="00EF72DC">
      <w:pPr>
        <w:rPr>
          <w:rFonts w:cstheme="minorHAnsi"/>
          <w:sz w:val="28"/>
          <w:szCs w:val="28"/>
        </w:rPr>
      </w:pPr>
    </w:p>
    <w:p w14:paraId="241AD9EA" w14:textId="3526BC67" w:rsidR="00EF72DC" w:rsidRDefault="00EF72DC" w:rsidP="00EF72DC">
      <w:pPr>
        <w:rPr>
          <w:rFonts w:cstheme="minorHAnsi"/>
          <w:sz w:val="28"/>
          <w:szCs w:val="28"/>
        </w:rPr>
      </w:pPr>
    </w:p>
    <w:p w14:paraId="2A167F74" w14:textId="3C245C48" w:rsidR="00EF72DC" w:rsidRDefault="00EF72DC" w:rsidP="00EF72DC">
      <w:pPr>
        <w:rPr>
          <w:rFonts w:cstheme="minorHAnsi"/>
          <w:sz w:val="28"/>
          <w:szCs w:val="28"/>
        </w:rPr>
      </w:pPr>
    </w:p>
    <w:p w14:paraId="2AE08AE3" w14:textId="77777777" w:rsidR="00EF72DC" w:rsidRDefault="00EF72DC" w:rsidP="00EF72DC">
      <w:pPr>
        <w:jc w:val="center"/>
      </w:pPr>
    </w:p>
    <w:tbl>
      <w:tblPr>
        <w:tblW w:w="8100" w:type="dxa"/>
        <w:shd w:val="clear" w:color="auto" w:fill="FFFFFF"/>
        <w:tblCellMar>
          <w:left w:w="0" w:type="dxa"/>
          <w:right w:w="0" w:type="dxa"/>
        </w:tblCellMar>
        <w:tblLook w:val="04A0" w:firstRow="1" w:lastRow="0" w:firstColumn="1" w:lastColumn="0" w:noHBand="0" w:noVBand="1"/>
      </w:tblPr>
      <w:tblGrid>
        <w:gridCol w:w="3513"/>
        <w:gridCol w:w="926"/>
        <w:gridCol w:w="3661"/>
      </w:tblGrid>
      <w:tr w:rsidR="00EF72DC" w:rsidRPr="00C427E3" w14:paraId="527E8D55" w14:textId="77777777" w:rsidTr="007D5CB4">
        <w:tc>
          <w:tcPr>
            <w:tcW w:w="6" w:type="dxa"/>
            <w:gridSpan w:val="3"/>
            <w:shd w:val="clear" w:color="auto" w:fill="050085"/>
            <w:tcMar>
              <w:top w:w="75" w:type="dxa"/>
              <w:left w:w="75" w:type="dxa"/>
              <w:bottom w:w="75" w:type="dxa"/>
              <w:right w:w="75" w:type="dxa"/>
            </w:tcMar>
            <w:vAlign w:val="center"/>
            <w:hideMark/>
          </w:tcPr>
          <w:p w14:paraId="033CE735" w14:textId="77777777" w:rsidR="00EF72DC" w:rsidRPr="00C427E3" w:rsidRDefault="00EF72DC" w:rsidP="007D5CB4">
            <w:pPr>
              <w:spacing w:after="0" w:line="240" w:lineRule="auto"/>
              <w:rPr>
                <w:rFonts w:ascii="Arial" w:eastAsia="Times New Roman" w:hAnsi="Arial" w:cs="Arial"/>
                <w:b/>
                <w:bCs/>
                <w:color w:val="FFFFFF"/>
                <w:sz w:val="17"/>
                <w:szCs w:val="17"/>
                <w:lang w:eastAsia="en-AU"/>
              </w:rPr>
            </w:pPr>
            <w:r w:rsidRPr="00C427E3">
              <w:rPr>
                <w:rFonts w:ascii="Arial" w:eastAsia="Times New Roman" w:hAnsi="Arial" w:cs="Arial"/>
                <w:b/>
                <w:bCs/>
                <w:color w:val="FFFFFF"/>
                <w:sz w:val="17"/>
                <w:szCs w:val="17"/>
                <w:lang w:eastAsia="en-AU"/>
              </w:rPr>
              <w:t>Foot Pedal Radio</w:t>
            </w:r>
          </w:p>
        </w:tc>
      </w:tr>
      <w:tr w:rsidR="00EF72DC" w:rsidRPr="00C427E3" w14:paraId="6DD94B7B"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5C00CEBF"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Title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26085034"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Foot Pedal Radio</w:t>
            </w:r>
          </w:p>
        </w:tc>
        <w:tc>
          <w:tcPr>
            <w:tcW w:w="0" w:type="auto"/>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7F99410" w14:textId="77777777" w:rsidR="00EF72DC" w:rsidRPr="00C427E3" w:rsidRDefault="00EF72DC" w:rsidP="007D5CB4">
            <w:pPr>
              <w:spacing w:before="30" w:after="0" w:line="240" w:lineRule="auto"/>
              <w:jc w:val="center"/>
              <w:rPr>
                <w:rFonts w:ascii="Arial" w:eastAsia="Times New Roman" w:hAnsi="Arial" w:cs="Arial"/>
                <w:color w:val="000000"/>
                <w:sz w:val="15"/>
                <w:szCs w:val="15"/>
                <w:lang w:eastAsia="en-AU"/>
              </w:rPr>
            </w:pPr>
            <w:r w:rsidRPr="00C427E3">
              <w:rPr>
                <w:rFonts w:ascii="Arial" w:eastAsia="Times New Roman" w:hAnsi="Arial" w:cs="Arial"/>
                <w:noProof/>
                <w:color w:val="003881"/>
                <w:sz w:val="15"/>
                <w:szCs w:val="15"/>
                <w:lang w:eastAsia="en-AU"/>
              </w:rPr>
              <w:drawing>
                <wp:inline distT="0" distB="0" distL="0" distR="0" wp14:anchorId="25A3D811" wp14:editId="19A4D015">
                  <wp:extent cx="2219325" cy="3238500"/>
                  <wp:effectExtent l="0" t="0" r="9525" b="0"/>
                  <wp:docPr id="35" name="featureImage" descr="Foot Pedal Radio">
                    <a:hlinkClick xmlns:a="http://schemas.openxmlformats.org/drawingml/2006/main" r:id="rId80" tgtFrame="&quot;saMemory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Image" descr="Foot Pedal Radio">
                            <a:hlinkClick r:id="rId80" tgtFrame="&quot;saMemoryImage&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19325" cy="3238500"/>
                          </a:xfrm>
                          <a:prstGeom prst="rect">
                            <a:avLst/>
                          </a:prstGeom>
                          <a:noFill/>
                          <a:ln>
                            <a:noFill/>
                          </a:ln>
                        </pic:spPr>
                      </pic:pic>
                    </a:graphicData>
                  </a:graphic>
                </wp:inline>
              </w:drawing>
            </w:r>
            <w:r w:rsidRPr="00C427E3">
              <w:rPr>
                <w:rFonts w:ascii="Arial" w:eastAsia="Times New Roman" w:hAnsi="Arial" w:cs="Arial"/>
                <w:color w:val="000000"/>
                <w:sz w:val="15"/>
                <w:szCs w:val="15"/>
                <w:lang w:eastAsia="en-AU"/>
              </w:rPr>
              <w:br w:type="textWrapping" w:clear="all"/>
            </w:r>
          </w:p>
          <w:tbl>
            <w:tblPr>
              <w:tblW w:w="3495" w:type="dxa"/>
              <w:jc w:val="center"/>
              <w:tblCellSpacing w:w="22" w:type="dxa"/>
              <w:tblCellMar>
                <w:top w:w="45" w:type="dxa"/>
                <w:left w:w="45" w:type="dxa"/>
                <w:bottom w:w="45" w:type="dxa"/>
                <w:right w:w="45" w:type="dxa"/>
              </w:tblCellMar>
              <w:tblLook w:val="04A0" w:firstRow="1" w:lastRow="0" w:firstColumn="1" w:lastColumn="0" w:noHBand="0" w:noVBand="1"/>
            </w:tblPr>
            <w:tblGrid>
              <w:gridCol w:w="3495"/>
            </w:tblGrid>
            <w:tr w:rsidR="00EF72DC" w:rsidRPr="00C427E3" w14:paraId="41EA2A5E" w14:textId="77777777" w:rsidTr="007D5CB4">
              <w:trPr>
                <w:tblCellSpacing w:w="22" w:type="dxa"/>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2CB1F3FE" w14:textId="77777777" w:rsidR="00EF72DC" w:rsidRPr="00C427E3" w:rsidRDefault="00EF72DC" w:rsidP="007D5CB4">
                  <w:pPr>
                    <w:spacing w:after="0" w:line="240" w:lineRule="auto"/>
                    <w:rPr>
                      <w:rFonts w:ascii="Arial" w:eastAsia="Times New Roman" w:hAnsi="Arial" w:cs="Arial"/>
                      <w:sz w:val="20"/>
                      <w:szCs w:val="20"/>
                      <w:lang w:eastAsia="en-AU"/>
                    </w:rPr>
                  </w:pPr>
                  <w:r w:rsidRPr="00C427E3">
                    <w:rPr>
                      <w:rFonts w:ascii="Arial" w:eastAsia="Times New Roman" w:hAnsi="Arial" w:cs="Arial"/>
                      <w:noProof/>
                      <w:color w:val="003881"/>
                      <w:sz w:val="20"/>
                      <w:szCs w:val="20"/>
                      <w:lang w:eastAsia="en-AU"/>
                    </w:rPr>
                    <w:drawing>
                      <wp:inline distT="0" distB="0" distL="0" distR="0" wp14:anchorId="62CF692E" wp14:editId="4A02E25A">
                        <wp:extent cx="1266825" cy="257175"/>
                        <wp:effectExtent l="0" t="0" r="9525" b="9525"/>
                        <wp:docPr id="36" name="Picture 36" descr="Add To My SA Memory">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d To My SA Memory">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r>
          </w:tbl>
          <w:p w14:paraId="4F6842D9" w14:textId="77777777" w:rsidR="00EF72DC" w:rsidRPr="00C427E3" w:rsidRDefault="00EF72DC" w:rsidP="007D5CB4">
            <w:pPr>
              <w:spacing w:before="30" w:after="0" w:line="240" w:lineRule="auto"/>
              <w:jc w:val="center"/>
              <w:rPr>
                <w:rFonts w:ascii="Arial" w:eastAsia="Times New Roman" w:hAnsi="Arial" w:cs="Arial"/>
                <w:color w:val="000000"/>
                <w:sz w:val="15"/>
                <w:szCs w:val="15"/>
                <w:lang w:eastAsia="en-AU"/>
              </w:rPr>
            </w:pPr>
          </w:p>
        </w:tc>
      </w:tr>
      <w:tr w:rsidR="00EF72DC" w:rsidRPr="00C427E3" w14:paraId="1AEBA9F6"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4431A6EB"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Date of creation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3FDD5B50"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ca. 1930</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A04F304" w14:textId="77777777" w:rsidR="00EF72DC" w:rsidRPr="00C427E3" w:rsidRDefault="00EF72DC" w:rsidP="007D5CB4">
            <w:pPr>
              <w:spacing w:after="0" w:line="240" w:lineRule="auto"/>
              <w:rPr>
                <w:rFonts w:ascii="Arial" w:eastAsia="Times New Roman" w:hAnsi="Arial" w:cs="Arial"/>
                <w:color w:val="000000"/>
                <w:sz w:val="15"/>
                <w:szCs w:val="15"/>
                <w:lang w:eastAsia="en-AU"/>
              </w:rPr>
            </w:pPr>
          </w:p>
        </w:tc>
      </w:tr>
      <w:tr w:rsidR="00EF72DC" w:rsidRPr="00C427E3" w14:paraId="44A42C7D"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5DE3FD1C"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Format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0E720499"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Photograph</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7272ADD" w14:textId="77777777" w:rsidR="00EF72DC" w:rsidRPr="00C427E3" w:rsidRDefault="00EF72DC" w:rsidP="007D5CB4">
            <w:pPr>
              <w:spacing w:after="0" w:line="240" w:lineRule="auto"/>
              <w:rPr>
                <w:rFonts w:ascii="Arial" w:eastAsia="Times New Roman" w:hAnsi="Arial" w:cs="Arial"/>
                <w:color w:val="000000"/>
                <w:sz w:val="15"/>
                <w:szCs w:val="15"/>
                <w:lang w:eastAsia="en-AU"/>
              </w:rPr>
            </w:pPr>
          </w:p>
        </w:tc>
      </w:tr>
      <w:tr w:rsidR="00EF72DC" w:rsidRPr="00C427E3" w14:paraId="5B7185AA"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694B86D5"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Contributor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118087E7"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State Library of South Australia</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AEA5953" w14:textId="77777777" w:rsidR="00EF72DC" w:rsidRPr="00C427E3" w:rsidRDefault="00EF72DC" w:rsidP="007D5CB4">
            <w:pPr>
              <w:spacing w:after="0" w:line="240" w:lineRule="auto"/>
              <w:rPr>
                <w:rFonts w:ascii="Arial" w:eastAsia="Times New Roman" w:hAnsi="Arial" w:cs="Arial"/>
                <w:color w:val="000000"/>
                <w:sz w:val="15"/>
                <w:szCs w:val="15"/>
                <w:lang w:eastAsia="en-AU"/>
              </w:rPr>
            </w:pPr>
          </w:p>
        </w:tc>
      </w:tr>
      <w:tr w:rsidR="00EF72DC" w:rsidRPr="00C427E3" w14:paraId="6D72F358"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2D21B3A9" w14:textId="77777777" w:rsidR="00EF72DC" w:rsidRPr="00C427E3" w:rsidRDefault="00000000" w:rsidP="007D5CB4">
            <w:pPr>
              <w:spacing w:after="0" w:line="240" w:lineRule="auto"/>
              <w:rPr>
                <w:rFonts w:ascii="Arial" w:eastAsia="Times New Roman" w:hAnsi="Arial" w:cs="Arial"/>
                <w:b/>
                <w:bCs/>
                <w:color w:val="000000"/>
                <w:sz w:val="15"/>
                <w:szCs w:val="15"/>
                <w:lang w:eastAsia="en-AU"/>
              </w:rPr>
            </w:pPr>
            <w:hyperlink r:id="rId84" w:history="1">
              <w:r w:rsidR="00EF72DC" w:rsidRPr="00C427E3">
                <w:rPr>
                  <w:rFonts w:ascii="Arial" w:eastAsia="Times New Roman" w:hAnsi="Arial" w:cs="Arial"/>
                  <w:b/>
                  <w:bCs/>
                  <w:color w:val="003881"/>
                  <w:sz w:val="15"/>
                  <w:szCs w:val="15"/>
                  <w:u w:val="single"/>
                  <w:lang w:eastAsia="en-AU"/>
                </w:rPr>
                <w:t>Catalogue record</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00F61943"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C33E206" w14:textId="77777777" w:rsidR="00EF72DC" w:rsidRPr="00C427E3" w:rsidRDefault="00EF72DC" w:rsidP="007D5CB4">
            <w:pPr>
              <w:spacing w:after="0" w:line="240" w:lineRule="auto"/>
              <w:rPr>
                <w:rFonts w:ascii="Arial" w:eastAsia="Times New Roman" w:hAnsi="Arial" w:cs="Arial"/>
                <w:color w:val="000000"/>
                <w:sz w:val="15"/>
                <w:szCs w:val="15"/>
                <w:lang w:eastAsia="en-AU"/>
              </w:rPr>
            </w:pPr>
          </w:p>
        </w:tc>
      </w:tr>
      <w:tr w:rsidR="00EF72DC" w:rsidRPr="00C427E3" w14:paraId="4145473B" w14:textId="77777777" w:rsidTr="007D5CB4">
        <w:tc>
          <w:tcPr>
            <w:tcW w:w="0" w:type="auto"/>
            <w:gridSpan w:val="2"/>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6DEE6363"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The State Library of South Australia is keen to find out more about SA Memory items. We encourage you to </w:t>
            </w:r>
            <w:hyperlink r:id="rId85" w:tgtFrame="askus" w:history="1">
              <w:r w:rsidRPr="00C427E3">
                <w:rPr>
                  <w:rFonts w:ascii="Arial" w:eastAsia="Times New Roman" w:hAnsi="Arial" w:cs="Arial"/>
                  <w:color w:val="003881"/>
                  <w:sz w:val="15"/>
                  <w:szCs w:val="15"/>
                  <w:u w:val="single"/>
                  <w:lang w:eastAsia="en-AU"/>
                </w:rPr>
                <w:t xml:space="preserve">contact the </w:t>
              </w:r>
              <w:proofErr w:type="gramStart"/>
              <w:r w:rsidRPr="00C427E3">
                <w:rPr>
                  <w:rFonts w:ascii="Arial" w:eastAsia="Times New Roman" w:hAnsi="Arial" w:cs="Arial"/>
                  <w:color w:val="003881"/>
                  <w:sz w:val="15"/>
                  <w:szCs w:val="15"/>
                  <w:u w:val="single"/>
                  <w:lang w:eastAsia="en-AU"/>
                </w:rPr>
                <w:t>Library</w:t>
              </w:r>
              <w:proofErr w:type="gramEnd"/>
            </w:hyperlink>
            <w:r w:rsidRPr="00C427E3">
              <w:rPr>
                <w:rFonts w:ascii="Arial" w:eastAsia="Times New Roman" w:hAnsi="Arial" w:cs="Arial"/>
                <w:color w:val="000000"/>
                <w:sz w:val="15"/>
                <w:szCs w:val="15"/>
                <w:lang w:eastAsia="en-AU"/>
              </w:rPr>
              <w:t> if you have additional information about any of these items.</w:t>
            </w:r>
          </w:p>
        </w:tc>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D67C6DF" w14:textId="77777777" w:rsidR="00EF72DC" w:rsidRPr="00C427E3" w:rsidRDefault="00EF72DC" w:rsidP="007D5CB4">
            <w:pPr>
              <w:spacing w:after="0" w:line="240" w:lineRule="auto"/>
              <w:rPr>
                <w:rFonts w:ascii="Arial" w:eastAsia="Times New Roman" w:hAnsi="Arial" w:cs="Arial"/>
                <w:color w:val="000000"/>
                <w:sz w:val="15"/>
                <w:szCs w:val="15"/>
                <w:lang w:eastAsia="en-AU"/>
              </w:rPr>
            </w:pPr>
          </w:p>
        </w:tc>
      </w:tr>
    </w:tbl>
    <w:p w14:paraId="19CA83C5" w14:textId="77777777" w:rsidR="00EF72DC" w:rsidRPr="00C427E3" w:rsidRDefault="00EF72DC" w:rsidP="00EF72DC">
      <w:pPr>
        <w:spacing w:after="0" w:line="240" w:lineRule="auto"/>
        <w:rPr>
          <w:rFonts w:ascii="Times New Roman" w:eastAsia="Times New Roman" w:hAnsi="Times New Roman" w:cs="Times New Roman"/>
          <w:vanish/>
          <w:sz w:val="24"/>
          <w:szCs w:val="24"/>
          <w:lang w:eastAsia="en-AU"/>
        </w:rPr>
      </w:pPr>
    </w:p>
    <w:tbl>
      <w:tblPr>
        <w:tblW w:w="8100" w:type="dxa"/>
        <w:shd w:val="clear" w:color="auto" w:fill="FFFFFF"/>
        <w:tblCellMar>
          <w:left w:w="0" w:type="dxa"/>
          <w:right w:w="0" w:type="dxa"/>
        </w:tblCellMar>
        <w:tblLook w:val="04A0" w:firstRow="1" w:lastRow="0" w:firstColumn="1" w:lastColumn="0" w:noHBand="0" w:noVBand="1"/>
      </w:tblPr>
      <w:tblGrid>
        <w:gridCol w:w="1800"/>
        <w:gridCol w:w="6300"/>
      </w:tblGrid>
      <w:tr w:rsidR="00EF72DC" w:rsidRPr="00C427E3" w14:paraId="07B9AD3F"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092DCE2C"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Copyright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3D4B2AE7"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Reproduction rights are owned by State Library of South Australia. This image may be printed or saved for research or study. Use for any other purpose requires permission from the State Library of South Australia. To request approval, complete the </w:t>
            </w:r>
            <w:hyperlink r:id="rId86" w:history="1">
              <w:r w:rsidRPr="00C427E3">
                <w:rPr>
                  <w:rFonts w:ascii="Arial" w:eastAsia="Times New Roman" w:hAnsi="Arial" w:cs="Arial"/>
                  <w:color w:val="003881"/>
                  <w:sz w:val="15"/>
                  <w:szCs w:val="15"/>
                  <w:u w:val="single"/>
                  <w:lang w:eastAsia="en-AU"/>
                </w:rPr>
                <w:t>Permission to publish form</w:t>
              </w:r>
            </w:hyperlink>
            <w:r w:rsidRPr="00C427E3">
              <w:rPr>
                <w:rFonts w:ascii="Arial" w:eastAsia="Times New Roman" w:hAnsi="Arial" w:cs="Arial"/>
                <w:color w:val="000000"/>
                <w:sz w:val="15"/>
                <w:szCs w:val="15"/>
                <w:lang w:eastAsia="en-AU"/>
              </w:rPr>
              <w:t>.</w:t>
            </w:r>
          </w:p>
        </w:tc>
      </w:tr>
      <w:tr w:rsidR="00EF72DC" w:rsidRPr="00C427E3" w14:paraId="1F0B4547"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79380EBE"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Description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769A8C73" w14:textId="77777777" w:rsidR="00EF72DC" w:rsidRPr="00C427E3" w:rsidRDefault="00EF72DC" w:rsidP="007D5CB4">
            <w:pPr>
              <w:shd w:val="clear" w:color="auto" w:fill="FFFFFF"/>
              <w:spacing w:before="15" w:after="105"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The wireless pedal radio was invented in Adelaide by Alfred Traeger in 1927. Traeger had been working with</w:t>
            </w:r>
            <w:r>
              <w:rPr>
                <w:rFonts w:ascii="Arial" w:eastAsia="Times New Roman" w:hAnsi="Arial" w:cs="Arial"/>
                <w:color w:val="000000"/>
                <w:sz w:val="15"/>
                <w:szCs w:val="15"/>
                <w:lang w:eastAsia="en-AU"/>
              </w:rPr>
              <w:t xml:space="preserve"> </w:t>
            </w:r>
            <w:r w:rsidRPr="00C427E3">
              <w:rPr>
                <w:rFonts w:ascii="Arial" w:eastAsia="Times New Roman" w:hAnsi="Arial" w:cs="Arial"/>
                <w:color w:val="000000"/>
                <w:sz w:val="15"/>
                <w:szCs w:val="15"/>
                <w:lang w:eastAsia="en-AU"/>
              </w:rPr>
              <w:t>Reverend John Flynn of the Australian Inland Mission (AIM) to establish radio communication for the Service. In 1929, the first pedal wireless for use by the AIM Aerial Medical Service (later the Royal Flying Doctor Service) was installed at Augustus Downs near Cloncurry, Queensland.</w:t>
            </w:r>
          </w:p>
          <w:p w14:paraId="220B1AAE" w14:textId="77777777" w:rsidR="00EF72DC" w:rsidRPr="00C427E3" w:rsidRDefault="00EF72DC" w:rsidP="007D5CB4">
            <w:pPr>
              <w:shd w:val="clear" w:color="auto" w:fill="FFFFFF"/>
              <w:spacing w:before="15" w:after="105"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This photograph shows two nurses operating a pedal wireless.</w:t>
            </w:r>
          </w:p>
        </w:tc>
      </w:tr>
      <w:tr w:rsidR="00EF72DC" w:rsidRPr="00C427E3" w14:paraId="131C983A"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0E6D73E3"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Subjects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18037CB2" w14:textId="77777777" w:rsidR="00EF72DC" w:rsidRPr="00C427E3" w:rsidRDefault="00000000" w:rsidP="00EF72DC">
            <w:pPr>
              <w:numPr>
                <w:ilvl w:val="0"/>
                <w:numId w:val="28"/>
              </w:numPr>
              <w:spacing w:before="100" w:beforeAutospacing="1" w:after="100" w:afterAutospacing="1" w:line="240" w:lineRule="auto"/>
              <w:rPr>
                <w:rFonts w:ascii="Arial" w:eastAsia="Times New Roman" w:hAnsi="Arial" w:cs="Arial"/>
                <w:color w:val="000000"/>
                <w:sz w:val="15"/>
                <w:szCs w:val="15"/>
                <w:lang w:eastAsia="en-AU"/>
              </w:rPr>
            </w:pPr>
            <w:hyperlink r:id="rId87" w:history="1">
              <w:r w:rsidR="00EF72DC" w:rsidRPr="00C427E3">
                <w:rPr>
                  <w:rFonts w:ascii="Arial" w:eastAsia="Times New Roman" w:hAnsi="Arial" w:cs="Arial"/>
                  <w:color w:val="003881"/>
                  <w:sz w:val="15"/>
                  <w:szCs w:val="15"/>
                  <w:u w:val="single"/>
                  <w:lang w:eastAsia="en-AU"/>
                </w:rPr>
                <w:t>flying doctors</w:t>
              </w:r>
            </w:hyperlink>
          </w:p>
          <w:p w14:paraId="58D3791A" w14:textId="77777777" w:rsidR="00EF72DC" w:rsidRPr="00C427E3" w:rsidRDefault="00000000" w:rsidP="00EF72DC">
            <w:pPr>
              <w:numPr>
                <w:ilvl w:val="0"/>
                <w:numId w:val="28"/>
              </w:numPr>
              <w:spacing w:before="100" w:beforeAutospacing="1" w:after="100" w:afterAutospacing="1" w:line="240" w:lineRule="auto"/>
              <w:rPr>
                <w:rFonts w:ascii="Arial" w:eastAsia="Times New Roman" w:hAnsi="Arial" w:cs="Arial"/>
                <w:color w:val="000000"/>
                <w:sz w:val="15"/>
                <w:szCs w:val="15"/>
                <w:lang w:eastAsia="en-AU"/>
              </w:rPr>
            </w:pPr>
            <w:hyperlink r:id="rId88" w:history="1">
              <w:r w:rsidR="00EF72DC" w:rsidRPr="00C427E3">
                <w:rPr>
                  <w:rFonts w:ascii="Arial" w:eastAsia="Times New Roman" w:hAnsi="Arial" w:cs="Arial"/>
                  <w:color w:val="003881"/>
                  <w:sz w:val="15"/>
                  <w:szCs w:val="15"/>
                  <w:u w:val="single"/>
                  <w:lang w:eastAsia="en-AU"/>
                </w:rPr>
                <w:t>radio transmission</w:t>
              </w:r>
            </w:hyperlink>
          </w:p>
          <w:p w14:paraId="43D9BC60" w14:textId="77777777" w:rsidR="00EF72DC" w:rsidRPr="00C427E3" w:rsidRDefault="00000000" w:rsidP="00EF72DC">
            <w:pPr>
              <w:numPr>
                <w:ilvl w:val="0"/>
                <w:numId w:val="28"/>
              </w:numPr>
              <w:spacing w:before="100" w:beforeAutospacing="1" w:after="100" w:afterAutospacing="1" w:line="240" w:lineRule="auto"/>
              <w:rPr>
                <w:rFonts w:ascii="Arial" w:eastAsia="Times New Roman" w:hAnsi="Arial" w:cs="Arial"/>
                <w:color w:val="000000"/>
                <w:sz w:val="15"/>
                <w:szCs w:val="15"/>
                <w:lang w:eastAsia="en-AU"/>
              </w:rPr>
            </w:pPr>
            <w:hyperlink r:id="rId89" w:history="1">
              <w:r w:rsidR="00EF72DC" w:rsidRPr="00C427E3">
                <w:rPr>
                  <w:rFonts w:ascii="Arial" w:eastAsia="Times New Roman" w:hAnsi="Arial" w:cs="Arial"/>
                  <w:color w:val="003881"/>
                  <w:sz w:val="15"/>
                  <w:szCs w:val="15"/>
                  <w:u w:val="single"/>
                  <w:lang w:eastAsia="en-AU"/>
                </w:rPr>
                <w:t>schools by radio</w:t>
              </w:r>
            </w:hyperlink>
          </w:p>
        </w:tc>
      </w:tr>
      <w:tr w:rsidR="00EF72DC" w:rsidRPr="00C427E3" w14:paraId="6E14B925"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4B08AB62"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Related names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26A39EED" w14:textId="77777777" w:rsidR="00EF72DC" w:rsidRPr="00C427E3" w:rsidRDefault="00EF72DC" w:rsidP="007D5CB4">
            <w:pPr>
              <w:shd w:val="clear" w:color="auto" w:fill="FFFFFF"/>
              <w:spacing w:before="15" w:after="105"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Traeger, Alfred</w:t>
            </w:r>
          </w:p>
        </w:tc>
      </w:tr>
      <w:tr w:rsidR="00EF72DC" w:rsidRPr="00C427E3" w14:paraId="199131D5"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2C0FB27C"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Period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713F0434" w14:textId="77777777" w:rsidR="00EF72DC" w:rsidRPr="00C427E3" w:rsidRDefault="00EF72DC" w:rsidP="007D5CB4">
            <w:pPr>
              <w:spacing w:after="0"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1927-1939</w:t>
            </w:r>
          </w:p>
        </w:tc>
      </w:tr>
      <w:tr w:rsidR="00EF72DC" w:rsidRPr="00C427E3" w14:paraId="08961E2D"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7231846E"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Further reading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70B257CF" w14:textId="77777777" w:rsidR="00EF72DC" w:rsidRPr="00C427E3" w:rsidRDefault="00EF72DC" w:rsidP="007D5CB4">
            <w:pPr>
              <w:shd w:val="clear" w:color="auto" w:fill="FFFFFF"/>
              <w:spacing w:before="15" w:after="105"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McKay, James Frederick. </w:t>
            </w:r>
            <w:hyperlink r:id="rId90" w:history="1">
              <w:r w:rsidRPr="00C427E3">
                <w:rPr>
                  <w:rFonts w:ascii="Arial" w:eastAsia="Times New Roman" w:hAnsi="Arial" w:cs="Arial"/>
                  <w:i/>
                  <w:iCs/>
                  <w:color w:val="003881"/>
                  <w:sz w:val="15"/>
                  <w:szCs w:val="15"/>
                  <w:u w:val="single"/>
                  <w:lang w:eastAsia="en-AU"/>
                </w:rPr>
                <w:t>Traeger: the pedal radio man: he gave a voice to the bush and to flying doctors</w:t>
              </w:r>
            </w:hyperlink>
            <w:r w:rsidRPr="00C427E3">
              <w:rPr>
                <w:rFonts w:ascii="Arial" w:eastAsia="Times New Roman" w:hAnsi="Arial" w:cs="Arial"/>
                <w:color w:val="000000"/>
                <w:sz w:val="15"/>
                <w:szCs w:val="15"/>
                <w:lang w:eastAsia="en-AU"/>
              </w:rPr>
              <w:t>, Moorooka, Qld: Boolarong Press, 1995</w:t>
            </w:r>
          </w:p>
          <w:p w14:paraId="04DF971D" w14:textId="77777777" w:rsidR="00EF72DC" w:rsidRPr="00C427E3" w:rsidRDefault="00EF72DC" w:rsidP="007D5CB4">
            <w:pPr>
              <w:shd w:val="clear" w:color="auto" w:fill="FFFFFF"/>
              <w:spacing w:before="15" w:after="105"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McPhee, Margaret. </w:t>
            </w:r>
            <w:hyperlink r:id="rId91" w:history="1">
              <w:r w:rsidRPr="00C427E3">
                <w:rPr>
                  <w:rFonts w:ascii="Arial" w:eastAsia="Times New Roman" w:hAnsi="Arial" w:cs="Arial"/>
                  <w:i/>
                  <w:iCs/>
                  <w:color w:val="003881"/>
                  <w:sz w:val="15"/>
                  <w:szCs w:val="15"/>
                  <w:u w:val="single"/>
                  <w:lang w:eastAsia="en-AU"/>
                </w:rPr>
                <w:t>The dictionary of Australian inventors and discoveries</w:t>
              </w:r>
            </w:hyperlink>
            <w:r w:rsidRPr="00C427E3">
              <w:rPr>
                <w:rFonts w:ascii="Arial" w:eastAsia="Times New Roman" w:hAnsi="Arial" w:cs="Arial"/>
                <w:color w:val="000000"/>
                <w:sz w:val="15"/>
                <w:szCs w:val="15"/>
                <w:lang w:eastAsia="en-AU"/>
              </w:rPr>
              <w:t>, St. Leonards, NSW: Allen &amp; Unwin, 1993</w:t>
            </w:r>
          </w:p>
          <w:p w14:paraId="10B4F134" w14:textId="77777777" w:rsidR="00EF72DC" w:rsidRPr="00C427E3" w:rsidRDefault="00EF72DC" w:rsidP="007D5CB4">
            <w:pPr>
              <w:shd w:val="clear" w:color="auto" w:fill="FFFFFF"/>
              <w:spacing w:before="15" w:after="105" w:line="240" w:lineRule="auto"/>
              <w:rPr>
                <w:rFonts w:ascii="Arial" w:eastAsia="Times New Roman" w:hAnsi="Arial" w:cs="Arial"/>
                <w:color w:val="000000"/>
                <w:sz w:val="15"/>
                <w:szCs w:val="15"/>
                <w:lang w:eastAsia="en-AU"/>
              </w:rPr>
            </w:pPr>
            <w:r w:rsidRPr="00C427E3">
              <w:rPr>
                <w:rFonts w:ascii="Arial" w:eastAsia="Times New Roman" w:hAnsi="Arial" w:cs="Arial"/>
                <w:color w:val="000000"/>
                <w:sz w:val="15"/>
                <w:szCs w:val="15"/>
                <w:lang w:eastAsia="en-AU"/>
              </w:rPr>
              <w:t>Port, Leo with Brian Murray. </w:t>
            </w:r>
            <w:hyperlink r:id="rId92" w:history="1">
              <w:r w:rsidRPr="00C427E3">
                <w:rPr>
                  <w:rFonts w:ascii="Arial" w:eastAsia="Times New Roman" w:hAnsi="Arial" w:cs="Arial"/>
                  <w:i/>
                  <w:iCs/>
                  <w:color w:val="003881"/>
                  <w:sz w:val="15"/>
                  <w:szCs w:val="15"/>
                  <w:u w:val="single"/>
                  <w:lang w:eastAsia="en-AU"/>
                </w:rPr>
                <w:t>Australian inventors</w:t>
              </w:r>
            </w:hyperlink>
            <w:r w:rsidRPr="00C427E3">
              <w:rPr>
                <w:rFonts w:ascii="Arial" w:eastAsia="Times New Roman" w:hAnsi="Arial" w:cs="Arial"/>
                <w:color w:val="000000"/>
                <w:sz w:val="15"/>
                <w:szCs w:val="15"/>
                <w:lang w:eastAsia="en-AU"/>
              </w:rPr>
              <w:t>, Stanmore, NSW: Cassell Australia, 1978</w:t>
            </w:r>
          </w:p>
        </w:tc>
      </w:tr>
      <w:tr w:rsidR="00EF72DC" w:rsidRPr="00C427E3" w14:paraId="6BD9A90F" w14:textId="77777777" w:rsidTr="007D5CB4">
        <w:tc>
          <w:tcPr>
            <w:tcW w:w="1800" w:type="dxa"/>
            <w:tcBorders>
              <w:top w:val="single" w:sz="6" w:space="0" w:color="CCCCCC"/>
              <w:left w:val="single" w:sz="6" w:space="0" w:color="CCCCCC"/>
              <w:bottom w:val="single" w:sz="6" w:space="0" w:color="CCCCCC"/>
              <w:right w:val="single" w:sz="6" w:space="0" w:color="CCCCCC"/>
            </w:tcBorders>
            <w:shd w:val="clear" w:color="auto" w:fill="EBF4FB"/>
            <w:tcMar>
              <w:top w:w="75" w:type="dxa"/>
              <w:left w:w="75" w:type="dxa"/>
              <w:bottom w:w="75" w:type="dxa"/>
              <w:right w:w="75" w:type="dxa"/>
            </w:tcMar>
            <w:vAlign w:val="center"/>
            <w:hideMark/>
          </w:tcPr>
          <w:p w14:paraId="0210665D" w14:textId="77777777" w:rsidR="00EF72DC" w:rsidRPr="00C427E3" w:rsidRDefault="00EF72DC" w:rsidP="007D5CB4">
            <w:pPr>
              <w:spacing w:after="0" w:line="240" w:lineRule="auto"/>
              <w:rPr>
                <w:rFonts w:ascii="Arial" w:eastAsia="Times New Roman" w:hAnsi="Arial" w:cs="Arial"/>
                <w:b/>
                <w:bCs/>
                <w:color w:val="000000"/>
                <w:sz w:val="15"/>
                <w:szCs w:val="15"/>
                <w:lang w:eastAsia="en-AU"/>
              </w:rPr>
            </w:pPr>
            <w:r w:rsidRPr="00C427E3">
              <w:rPr>
                <w:rFonts w:ascii="Arial" w:eastAsia="Times New Roman" w:hAnsi="Arial" w:cs="Arial"/>
                <w:b/>
                <w:bCs/>
                <w:color w:val="000000"/>
                <w:sz w:val="15"/>
                <w:szCs w:val="15"/>
                <w:lang w:eastAsia="en-AU"/>
              </w:rPr>
              <w:t>Internet links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vAlign w:val="center"/>
            <w:hideMark/>
          </w:tcPr>
          <w:p w14:paraId="4A33B23C" w14:textId="77777777" w:rsidR="00EF72DC" w:rsidRPr="00C427E3" w:rsidRDefault="00000000" w:rsidP="007D5CB4">
            <w:pPr>
              <w:shd w:val="clear" w:color="auto" w:fill="FFFFFF"/>
              <w:spacing w:before="15" w:after="105" w:line="240" w:lineRule="auto"/>
              <w:rPr>
                <w:rFonts w:ascii="Arial" w:eastAsia="Times New Roman" w:hAnsi="Arial" w:cs="Arial"/>
                <w:color w:val="000000"/>
                <w:sz w:val="15"/>
                <w:szCs w:val="15"/>
                <w:lang w:eastAsia="en-AU"/>
              </w:rPr>
            </w:pPr>
            <w:hyperlink r:id="rId93" w:anchor="pedal_radio" w:history="1">
              <w:proofErr w:type="spellStart"/>
              <w:r w:rsidR="00EF72DC" w:rsidRPr="00C427E3">
                <w:rPr>
                  <w:rFonts w:ascii="Arial" w:eastAsia="Times New Roman" w:hAnsi="Arial" w:cs="Arial"/>
                  <w:color w:val="003881"/>
                  <w:sz w:val="15"/>
                  <w:szCs w:val="15"/>
                  <w:u w:val="single"/>
                  <w:lang w:eastAsia="en-AU"/>
                </w:rPr>
                <w:t>BankSA</w:t>
              </w:r>
              <w:proofErr w:type="spellEnd"/>
              <w:r w:rsidR="00EF72DC" w:rsidRPr="00C427E3">
                <w:rPr>
                  <w:rFonts w:ascii="Arial" w:eastAsia="Times New Roman" w:hAnsi="Arial" w:cs="Arial"/>
                  <w:color w:val="003881"/>
                  <w:sz w:val="15"/>
                  <w:szCs w:val="15"/>
                  <w:u w:val="single"/>
                  <w:lang w:eastAsia="en-AU"/>
                </w:rPr>
                <w:t xml:space="preserve"> Heritage Icons list (National Trust of South Australia) - Pedal radio</w:t>
              </w:r>
            </w:hyperlink>
          </w:p>
          <w:p w14:paraId="3C498755" w14:textId="77777777" w:rsidR="00EF72DC" w:rsidRPr="00C427E3" w:rsidRDefault="00000000" w:rsidP="007D5CB4">
            <w:pPr>
              <w:shd w:val="clear" w:color="auto" w:fill="FFFFFF"/>
              <w:spacing w:before="15" w:after="105" w:line="240" w:lineRule="auto"/>
              <w:rPr>
                <w:rFonts w:ascii="Arial" w:eastAsia="Times New Roman" w:hAnsi="Arial" w:cs="Arial"/>
                <w:color w:val="000000"/>
                <w:sz w:val="15"/>
                <w:szCs w:val="15"/>
                <w:lang w:eastAsia="en-AU"/>
              </w:rPr>
            </w:pPr>
            <w:hyperlink r:id="rId94" w:history="1">
              <w:r w:rsidR="00EF72DC" w:rsidRPr="00C427E3">
                <w:rPr>
                  <w:rFonts w:ascii="Arial" w:eastAsia="Times New Roman" w:hAnsi="Arial" w:cs="Arial"/>
                  <w:color w:val="003881"/>
                  <w:sz w:val="15"/>
                  <w:szCs w:val="15"/>
                  <w:u w:val="single"/>
                  <w:lang w:eastAsia="en-AU"/>
                </w:rPr>
                <w:t>Royal Flying Doctors Service of Australia: See Our History</w:t>
              </w:r>
            </w:hyperlink>
          </w:p>
        </w:tc>
      </w:tr>
    </w:tbl>
    <w:p w14:paraId="59F51983" w14:textId="77777777" w:rsidR="00EF72DC" w:rsidRPr="00EF72DC" w:rsidRDefault="00EF72DC" w:rsidP="00EF72DC">
      <w:pPr>
        <w:rPr>
          <w:rFonts w:cstheme="minorHAnsi"/>
          <w:sz w:val="28"/>
          <w:szCs w:val="28"/>
        </w:rPr>
      </w:pPr>
    </w:p>
    <w:sectPr w:rsidR="00EF72DC" w:rsidRPr="00EF72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panose1 w:val="00000000000000000000"/>
    <w:charset w:val="00"/>
    <w:family w:val="auto"/>
    <w:pitch w:val="variable"/>
    <w:sig w:usb0="E00002E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126"/>
    <w:multiLevelType w:val="multilevel"/>
    <w:tmpl w:val="0E56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B1744"/>
    <w:multiLevelType w:val="multilevel"/>
    <w:tmpl w:val="6952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54058"/>
    <w:multiLevelType w:val="multilevel"/>
    <w:tmpl w:val="7D9E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94118"/>
    <w:multiLevelType w:val="multilevel"/>
    <w:tmpl w:val="FE66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B1080"/>
    <w:multiLevelType w:val="multilevel"/>
    <w:tmpl w:val="7F16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66335"/>
    <w:multiLevelType w:val="multilevel"/>
    <w:tmpl w:val="624E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E7108"/>
    <w:multiLevelType w:val="multilevel"/>
    <w:tmpl w:val="4358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35D26"/>
    <w:multiLevelType w:val="multilevel"/>
    <w:tmpl w:val="A71660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E4E2B"/>
    <w:multiLevelType w:val="multilevel"/>
    <w:tmpl w:val="2E5E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7374C"/>
    <w:multiLevelType w:val="multilevel"/>
    <w:tmpl w:val="5B0C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53A9"/>
    <w:multiLevelType w:val="multilevel"/>
    <w:tmpl w:val="793C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A6DE2"/>
    <w:multiLevelType w:val="multilevel"/>
    <w:tmpl w:val="A26C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1640F"/>
    <w:multiLevelType w:val="multilevel"/>
    <w:tmpl w:val="A7B6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05DE5"/>
    <w:multiLevelType w:val="multilevel"/>
    <w:tmpl w:val="DC04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850A18"/>
    <w:multiLevelType w:val="multilevel"/>
    <w:tmpl w:val="C05E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C6D75"/>
    <w:multiLevelType w:val="multilevel"/>
    <w:tmpl w:val="F8BA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558C9"/>
    <w:multiLevelType w:val="multilevel"/>
    <w:tmpl w:val="D7B4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3C0A36"/>
    <w:multiLevelType w:val="multilevel"/>
    <w:tmpl w:val="F852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9414B"/>
    <w:multiLevelType w:val="multilevel"/>
    <w:tmpl w:val="5022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2D55F8"/>
    <w:multiLevelType w:val="multilevel"/>
    <w:tmpl w:val="8BD2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33671"/>
    <w:multiLevelType w:val="multilevel"/>
    <w:tmpl w:val="77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DD4BA8"/>
    <w:multiLevelType w:val="multilevel"/>
    <w:tmpl w:val="4BBE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11356F"/>
    <w:multiLevelType w:val="multilevel"/>
    <w:tmpl w:val="65D8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4F2FAD"/>
    <w:multiLevelType w:val="multilevel"/>
    <w:tmpl w:val="58EC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F00C31"/>
    <w:multiLevelType w:val="multilevel"/>
    <w:tmpl w:val="D150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605EB8"/>
    <w:multiLevelType w:val="multilevel"/>
    <w:tmpl w:val="FF92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049E7"/>
    <w:multiLevelType w:val="multilevel"/>
    <w:tmpl w:val="E978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F60EC0"/>
    <w:multiLevelType w:val="multilevel"/>
    <w:tmpl w:val="0C6C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4191649">
    <w:abstractNumId w:val="3"/>
  </w:num>
  <w:num w:numId="2" w16cid:durableId="142815019">
    <w:abstractNumId w:val="27"/>
  </w:num>
  <w:num w:numId="3" w16cid:durableId="1053431692">
    <w:abstractNumId w:val="19"/>
  </w:num>
  <w:num w:numId="4" w16cid:durableId="309599203">
    <w:abstractNumId w:val="1"/>
  </w:num>
  <w:num w:numId="5" w16cid:durableId="388768894">
    <w:abstractNumId w:val="9"/>
  </w:num>
  <w:num w:numId="6" w16cid:durableId="728379761">
    <w:abstractNumId w:val="18"/>
  </w:num>
  <w:num w:numId="7" w16cid:durableId="1991016112">
    <w:abstractNumId w:val="20"/>
  </w:num>
  <w:num w:numId="8" w16cid:durableId="1751461367">
    <w:abstractNumId w:val="21"/>
  </w:num>
  <w:num w:numId="9" w16cid:durableId="159926958">
    <w:abstractNumId w:val="17"/>
  </w:num>
  <w:num w:numId="10" w16cid:durableId="852108955">
    <w:abstractNumId w:val="24"/>
  </w:num>
  <w:num w:numId="11" w16cid:durableId="1010064583">
    <w:abstractNumId w:val="4"/>
  </w:num>
  <w:num w:numId="12" w16cid:durableId="304093364">
    <w:abstractNumId w:val="14"/>
  </w:num>
  <w:num w:numId="13" w16cid:durableId="1680812765">
    <w:abstractNumId w:val="6"/>
  </w:num>
  <w:num w:numId="14" w16cid:durableId="208493078">
    <w:abstractNumId w:val="23"/>
  </w:num>
  <w:num w:numId="15" w16cid:durableId="1162619502">
    <w:abstractNumId w:val="0"/>
  </w:num>
  <w:num w:numId="16" w16cid:durableId="1964727233">
    <w:abstractNumId w:val="25"/>
  </w:num>
  <w:num w:numId="17" w16cid:durableId="883256949">
    <w:abstractNumId w:val="12"/>
  </w:num>
  <w:num w:numId="18" w16cid:durableId="1565139201">
    <w:abstractNumId w:val="8"/>
  </w:num>
  <w:num w:numId="19" w16cid:durableId="1299069854">
    <w:abstractNumId w:val="22"/>
  </w:num>
  <w:num w:numId="20" w16cid:durableId="1766806400">
    <w:abstractNumId w:val="15"/>
  </w:num>
  <w:num w:numId="21" w16cid:durableId="642004780">
    <w:abstractNumId w:val="10"/>
  </w:num>
  <w:num w:numId="22" w16cid:durableId="1417557754">
    <w:abstractNumId w:val="11"/>
  </w:num>
  <w:num w:numId="23" w16cid:durableId="1689602258">
    <w:abstractNumId w:val="13"/>
  </w:num>
  <w:num w:numId="24" w16cid:durableId="2002587612">
    <w:abstractNumId w:val="26"/>
  </w:num>
  <w:num w:numId="25" w16cid:durableId="591475586">
    <w:abstractNumId w:val="2"/>
  </w:num>
  <w:num w:numId="26" w16cid:durableId="934751077">
    <w:abstractNumId w:val="16"/>
  </w:num>
  <w:num w:numId="27" w16cid:durableId="2030838400">
    <w:abstractNumId w:val="5"/>
  </w:num>
  <w:num w:numId="28" w16cid:durableId="3657136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DC"/>
    <w:rsid w:val="00806A48"/>
    <w:rsid w:val="00A75838"/>
    <w:rsid w:val="00DF6BD5"/>
    <w:rsid w:val="00EF7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2312A"/>
  <w15:chartTrackingRefBased/>
  <w15:docId w15:val="{DB87D5D7-B96D-40D8-B031-7630D38DD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2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72DC"/>
    <w:rPr>
      <w:color w:val="0563C1" w:themeColor="hyperlink"/>
      <w:u w:val="single"/>
    </w:rPr>
  </w:style>
  <w:style w:type="paragraph" w:styleId="Title">
    <w:name w:val="Title"/>
    <w:basedOn w:val="Normal"/>
    <w:next w:val="Normal"/>
    <w:link w:val="TitleChar"/>
    <w:uiPriority w:val="10"/>
    <w:qFormat/>
    <w:rsid w:val="00EF72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2D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yingdoctor.org.au/about-the-rfds/stories/adelaide-miethke/" TargetMode="External"/><Relationship Id="rId18" Type="http://schemas.openxmlformats.org/officeDocument/2006/relationships/image" Target="media/image6.jpeg"/><Relationship Id="rId26" Type="http://schemas.openxmlformats.org/officeDocument/2006/relationships/hyperlink" Target="https://www.radiomuseum.org/tubes/tube_p215_marconi.html" TargetMode="External"/><Relationship Id="rId39"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yperlink" Target="https://www.radiomuseum.org/forum/4_stift_europasockel_b4_von_1914.html" TargetMode="External"/><Relationship Id="rId42" Type="http://schemas.openxmlformats.org/officeDocument/2006/relationships/hyperlink" Target="javascript:showModelList('1928','?%27)" TargetMode="External"/><Relationship Id="rId47" Type="http://schemas.openxmlformats.org/officeDocument/2006/relationships/hyperlink" Target="https://www.radiomuseum.org/collection/gary_cowans.html" TargetMode="External"/><Relationship Id="rId50" Type="http://schemas.openxmlformats.org/officeDocument/2006/relationships/hyperlink" Target="https://www.radiomuseum.org/tubes/tube_u107d.html" TargetMode="External"/><Relationship Id="rId55" Type="http://schemas.openxmlformats.org/officeDocument/2006/relationships/image" Target="media/image15.jpeg"/><Relationship Id="rId63" Type="http://schemas.openxmlformats.org/officeDocument/2006/relationships/hyperlink" Target="javascript:showModelList('1933','!')" TargetMode="External"/><Relationship Id="rId68" Type="http://schemas.openxmlformats.org/officeDocument/2006/relationships/image" Target="media/image20.jpeg"/><Relationship Id="rId76" Type="http://schemas.openxmlformats.org/officeDocument/2006/relationships/image" Target="media/image27.png"/><Relationship Id="rId84" Type="http://schemas.openxmlformats.org/officeDocument/2006/relationships/hyperlink" Target="http://www.catalog.slsa.sa.gov.au/record=b2054060" TargetMode="External"/><Relationship Id="rId89" Type="http://schemas.openxmlformats.org/officeDocument/2006/relationships/hyperlink" Target="https://www.samemory.sa.gov.au/site/page.cfm?sel_term=118584&amp;u=267&amp;t=termsThesaurus&amp;mode=Display+Results" TargetMode="External"/><Relationship Id="rId7" Type="http://schemas.openxmlformats.org/officeDocument/2006/relationships/image" Target="media/image1.jpeg"/><Relationship Id="rId71" Type="http://schemas.openxmlformats.org/officeDocument/2006/relationships/image" Target="media/image22.png"/><Relationship Id="rId92" Type="http://schemas.openxmlformats.org/officeDocument/2006/relationships/hyperlink" Target="http://www.catalog.slsa.sa.gov.au/record=b1358456" TargetMode="External"/><Relationship Id="rId2" Type="http://schemas.openxmlformats.org/officeDocument/2006/relationships/styles" Target="styles.xml"/><Relationship Id="rId16" Type="http://schemas.openxmlformats.org/officeDocument/2006/relationships/hyperlink" Target="https://www.abc.net.au/news/fred-hooper/5527420" TargetMode="External"/><Relationship Id="rId29" Type="http://schemas.openxmlformats.org/officeDocument/2006/relationships/hyperlink" Target="https://www.radiomuseum.org/tubes/tube_m72.html" TargetMode="External"/><Relationship Id="rId11" Type="http://schemas.openxmlformats.org/officeDocument/2006/relationships/hyperlink" Target="https://www.flyingdoctor.org.au/about-the-rfds/stories/alfred-traeger-giving-outback-its-voice/" TargetMode="External"/><Relationship Id="rId24" Type="http://schemas.openxmlformats.org/officeDocument/2006/relationships/hyperlink" Target="https://www.radiomuseum.org/tubes/tube_bx604.html" TargetMode="External"/><Relationship Id="rId32" Type="http://schemas.openxmlformats.org/officeDocument/2006/relationships/hyperlink" Target="https://www.radiomuseum.org/tubes/tube_sp2_triotron.html" TargetMode="External"/><Relationship Id="rId37" Type="http://schemas.openxmlformats.org/officeDocument/2006/relationships/image" Target="media/image11.png"/><Relationship Id="rId40" Type="http://schemas.openxmlformats.org/officeDocument/2006/relationships/hyperlink" Target="https://www.radiomuseum.org/dsp_more_tubepix.cfm?tube_pk=15571&amp;type=K" TargetMode="External"/><Relationship Id="rId45" Type="http://schemas.openxmlformats.org/officeDocument/2006/relationships/hyperlink" Target="https://www.radiomuseum.org/tubes/tube_b205.html" TargetMode="External"/><Relationship Id="rId53" Type="http://schemas.openxmlformats.org/officeDocument/2006/relationships/hyperlink" Target="javascript:void(0);" TargetMode="External"/><Relationship Id="rId58" Type="http://schemas.openxmlformats.org/officeDocument/2006/relationships/hyperlink" Target="javascript:showModelList('1925','!')" TargetMode="External"/><Relationship Id="rId66" Type="http://schemas.openxmlformats.org/officeDocument/2006/relationships/image" Target="media/image19.jpeg"/><Relationship Id="rId74" Type="http://schemas.openxmlformats.org/officeDocument/2006/relationships/image" Target="media/image25.png"/><Relationship Id="rId79" Type="http://schemas.openxmlformats.org/officeDocument/2006/relationships/image" Target="media/image30.png"/><Relationship Id="rId87" Type="http://schemas.openxmlformats.org/officeDocument/2006/relationships/hyperlink" Target="https://www.samemory.sa.gov.au/site/page.cfm?sel_term=114759&amp;u=267&amp;t=termsThesaurus&amp;mode=Display+Results" TargetMode="External"/><Relationship Id="rId5" Type="http://schemas.openxmlformats.org/officeDocument/2006/relationships/hyperlink" Target="https://westprint.com.au/blogs/author/graeme/" TargetMode="External"/><Relationship Id="rId61" Type="http://schemas.openxmlformats.org/officeDocument/2006/relationships/hyperlink" Target="javascript:showModelList('1929','!')" TargetMode="External"/><Relationship Id="rId82" Type="http://schemas.openxmlformats.org/officeDocument/2006/relationships/hyperlink" Target="https://www.samemory.sa.gov.au/site/page.cfm?u=267&amp;t=saMemoryUser&amp;saMemoryMode=addContent&amp;contentId=1253&amp;targetPage=page.cfm%3Fu%3D267%26c%3D1253" TargetMode="External"/><Relationship Id="rId90" Type="http://schemas.openxmlformats.org/officeDocument/2006/relationships/hyperlink" Target="http://www.catalog.slsa.sa.gov.au/record=b1193347" TargetMode="External"/><Relationship Id="rId95"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hyperlink" Target="https://soundcloud.com/rfdsqld/how-alfred-traeger-gave-the-outback-its-voice" TargetMode="External"/><Relationship Id="rId22" Type="http://schemas.openxmlformats.org/officeDocument/2006/relationships/hyperlink" Target="https://www.radiomuseum.org/dsp_hersteller_detail.cfm?Company_id=862" TargetMode="External"/><Relationship Id="rId27" Type="http://schemas.openxmlformats.org/officeDocument/2006/relationships/hyperlink" Target="https://www.radiomuseum.org/tubes/tube_215l.html" TargetMode="External"/><Relationship Id="rId30" Type="http://schemas.openxmlformats.org/officeDocument/2006/relationships/hyperlink" Target="https://www.radiomuseum.org/tubes/tube_p215_mazda.html" TargetMode="External"/><Relationship Id="rId35" Type="http://schemas.openxmlformats.org/officeDocument/2006/relationships/hyperlink" Target="javascript:void(0);" TargetMode="External"/><Relationship Id="rId43" Type="http://schemas.openxmlformats.org/officeDocument/2006/relationships/hyperlink" Target="javascript:showModelList('1928','!')" TargetMode="External"/><Relationship Id="rId48" Type="http://schemas.openxmlformats.org/officeDocument/2006/relationships/hyperlink" Target="https://www.radiomuseum.org/dsp_hersteller_detail.cfm?Company_id=862" TargetMode="External"/><Relationship Id="rId56" Type="http://schemas.openxmlformats.org/officeDocument/2006/relationships/image" Target="media/image16.png"/><Relationship Id="rId64" Type="http://schemas.openxmlformats.org/officeDocument/2006/relationships/image" Target="media/image17.jpeg"/><Relationship Id="rId69" Type="http://schemas.openxmlformats.org/officeDocument/2006/relationships/hyperlink" Target="https://www.radiomuseum.org/collection/keith_ellison.html" TargetMode="External"/><Relationship Id="rId77" Type="http://schemas.openxmlformats.org/officeDocument/2006/relationships/image" Target="media/image28.png"/><Relationship Id="rId8" Type="http://schemas.openxmlformats.org/officeDocument/2006/relationships/image" Target="media/image2.jpeg"/><Relationship Id="rId51" Type="http://schemas.openxmlformats.org/officeDocument/2006/relationships/hyperlink" Target="https://www.radiomuseum.org/tubes/tube_a141_uv.html" TargetMode="External"/><Relationship Id="rId72" Type="http://schemas.openxmlformats.org/officeDocument/2006/relationships/image" Target="media/image23.png"/><Relationship Id="rId80" Type="http://schemas.openxmlformats.org/officeDocument/2006/relationships/hyperlink" Target="https://www.samemory.sa.gov.au/site/page.cfm?c=1253&amp;mode=singleImage" TargetMode="External"/><Relationship Id="rId85" Type="http://schemas.openxmlformats.org/officeDocument/2006/relationships/hyperlink" Target="http://www.slsa.sa.gov.au/site/page.cfm?u=387" TargetMode="External"/><Relationship Id="rId93" Type="http://schemas.openxmlformats.org/officeDocument/2006/relationships/hyperlink" Target="http://www.sa.nationaltrust.org.au/heritage_icons_2005.htm" TargetMode="External"/><Relationship Id="rId3" Type="http://schemas.openxmlformats.org/officeDocument/2006/relationships/settings" Target="settings.xml"/><Relationship Id="rId12" Type="http://schemas.openxmlformats.org/officeDocument/2006/relationships/hyperlink" Target="https://www.flyingdoctor.org.au/about-the-rfds/history/john-flynn-bio/" TargetMode="External"/><Relationship Id="rId17" Type="http://schemas.openxmlformats.org/officeDocument/2006/relationships/image" Target="media/image5.jpeg"/><Relationship Id="rId25" Type="http://schemas.openxmlformats.org/officeDocument/2006/relationships/hyperlink" Target="https://www.radiomuseum.org/tubes/tube_p2_record.html" TargetMode="External"/><Relationship Id="rId33" Type="http://schemas.openxmlformats.org/officeDocument/2006/relationships/hyperlink" Target="https://www.radiomuseum.org/tubes/tube_b205_ux4.html" TargetMode="External"/><Relationship Id="rId38" Type="http://schemas.openxmlformats.org/officeDocument/2006/relationships/image" Target="media/image12.jpeg"/><Relationship Id="rId46" Type="http://schemas.openxmlformats.org/officeDocument/2006/relationships/hyperlink" Target="https://www.radiomuseum.org/tubes/tube_a141.html" TargetMode="External"/><Relationship Id="rId59" Type="http://schemas.openxmlformats.org/officeDocument/2006/relationships/hyperlink" Target="javascript:showModelList('1927','!')" TargetMode="External"/><Relationship Id="rId67" Type="http://schemas.openxmlformats.org/officeDocument/2006/relationships/hyperlink" Target="https://www.radiomuseum.org/r/traeg_royal_flying_doctor_transceiver_ts3.html" TargetMode="External"/><Relationship Id="rId20" Type="http://schemas.openxmlformats.org/officeDocument/2006/relationships/image" Target="media/image8.png"/><Relationship Id="rId41" Type="http://schemas.openxmlformats.org/officeDocument/2006/relationships/hyperlink" Target="javascript:showModelList('1926','?%27)" TargetMode="External"/><Relationship Id="rId54" Type="http://schemas.openxmlformats.org/officeDocument/2006/relationships/image" Target="media/image14.gif"/><Relationship Id="rId62" Type="http://schemas.openxmlformats.org/officeDocument/2006/relationships/hyperlink" Target="javascript:showModelList('1930','!')" TargetMode="External"/><Relationship Id="rId70" Type="http://schemas.openxmlformats.org/officeDocument/2006/relationships/image" Target="media/image21.png"/><Relationship Id="rId75" Type="http://schemas.openxmlformats.org/officeDocument/2006/relationships/image" Target="media/image26.png"/><Relationship Id="rId83" Type="http://schemas.openxmlformats.org/officeDocument/2006/relationships/image" Target="media/image32.gif"/><Relationship Id="rId88" Type="http://schemas.openxmlformats.org/officeDocument/2006/relationships/hyperlink" Target="https://www.samemory.sa.gov.au/site/page.cfm?sel_term=118012&amp;u=267&amp;t=termsThesaurus&amp;mode=Display+Results" TargetMode="External"/><Relationship Id="rId91" Type="http://schemas.openxmlformats.org/officeDocument/2006/relationships/hyperlink" Target="http://www.catalog.slsa.sa.gov.au/record=b1137763"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estprint.com.au/blogs/traegers-pedal-radio/" TargetMode="External"/><Relationship Id="rId15" Type="http://schemas.openxmlformats.org/officeDocument/2006/relationships/hyperlink" Target="https://www.abc.net.au/northtas/" TargetMode="External"/><Relationship Id="rId23" Type="http://schemas.openxmlformats.org/officeDocument/2006/relationships/hyperlink" Target="https://www.radiomuseum.org/dsp_hersteller_detail.cfm?Company_id=862" TargetMode="External"/><Relationship Id="rId28" Type="http://schemas.openxmlformats.org/officeDocument/2006/relationships/hyperlink" Target="https://www.radiomuseum.org/tubes/tube_kp2c.html" TargetMode="External"/><Relationship Id="rId36" Type="http://schemas.openxmlformats.org/officeDocument/2006/relationships/image" Target="media/image10.png"/><Relationship Id="rId49" Type="http://schemas.openxmlformats.org/officeDocument/2006/relationships/hyperlink" Target="https://www.radiomuseum.org/dsp_hersteller_detail.cfm?Company_id=862" TargetMode="External"/><Relationship Id="rId57" Type="http://schemas.openxmlformats.org/officeDocument/2006/relationships/hyperlink" Target="https://www.radiomuseum.org/dsp_more_tubepix.cfm?tube_pk=2446&amp;type=K" TargetMode="External"/><Relationship Id="rId10" Type="http://schemas.openxmlformats.org/officeDocument/2006/relationships/image" Target="media/image4.jpeg"/><Relationship Id="rId31" Type="http://schemas.openxmlformats.org/officeDocument/2006/relationships/hyperlink" Target="https://www.radiomuseum.org/tubes/tube_p2_commontype.html" TargetMode="External"/><Relationship Id="rId44" Type="http://schemas.openxmlformats.org/officeDocument/2006/relationships/hyperlink" Target="javascript:showModelList('1929','?%27)" TargetMode="External"/><Relationship Id="rId52" Type="http://schemas.openxmlformats.org/officeDocument/2006/relationships/hyperlink" Target="https://www.radiomuseum.org/tubes/tube_pr33_condor.html" TargetMode="External"/><Relationship Id="rId60" Type="http://schemas.openxmlformats.org/officeDocument/2006/relationships/hyperlink" Target="javascript:showModelList('1928','!')" TargetMode="External"/><Relationship Id="rId65" Type="http://schemas.openxmlformats.org/officeDocument/2006/relationships/image" Target="media/image18.png"/><Relationship Id="rId73" Type="http://schemas.openxmlformats.org/officeDocument/2006/relationships/image" Target="media/image24.png"/><Relationship Id="rId78" Type="http://schemas.openxmlformats.org/officeDocument/2006/relationships/image" Target="media/image29.png"/><Relationship Id="rId81" Type="http://schemas.openxmlformats.org/officeDocument/2006/relationships/image" Target="media/image31.jpeg"/><Relationship Id="rId86" Type="http://schemas.openxmlformats.org/officeDocument/2006/relationships/hyperlink" Target="http://www.slsa.sa.gov.au/goto/permissiontopublish" TargetMode="External"/><Relationship Id="rId94" Type="http://schemas.openxmlformats.org/officeDocument/2006/relationships/hyperlink" Target="http://www.flyingdoctor.net/default.ht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4491</Words>
  <Characters>25602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3</cp:revision>
  <cp:lastPrinted>2023-07-28T05:04:00Z</cp:lastPrinted>
  <dcterms:created xsi:type="dcterms:W3CDTF">2023-07-28T04:45:00Z</dcterms:created>
  <dcterms:modified xsi:type="dcterms:W3CDTF">2023-09-04T07:45:00Z</dcterms:modified>
</cp:coreProperties>
</file>