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E0E4" w14:textId="201A61B2" w:rsidR="00D1096C" w:rsidRDefault="00D1096C" w:rsidP="00D1096C">
      <w:r>
        <w:tab/>
        <w:t xml:space="preserve"> </w:t>
      </w:r>
    </w:p>
    <w:tbl>
      <w:tblPr>
        <w:tblStyle w:val="TableGrid"/>
        <w:tblW w:w="0" w:type="auto"/>
        <w:tblLook w:val="04A0" w:firstRow="1" w:lastRow="0" w:firstColumn="1" w:lastColumn="0" w:noHBand="0" w:noVBand="1"/>
      </w:tblPr>
      <w:tblGrid>
        <w:gridCol w:w="4508"/>
        <w:gridCol w:w="4508"/>
      </w:tblGrid>
      <w:tr w:rsidR="00D1096C" w14:paraId="4CB630AA" w14:textId="77777777" w:rsidTr="00D1096C">
        <w:tc>
          <w:tcPr>
            <w:tcW w:w="4508" w:type="dxa"/>
          </w:tcPr>
          <w:p w14:paraId="2F22B126" w14:textId="77777777" w:rsidR="00D1096C" w:rsidRDefault="00D1096C" w:rsidP="00D1096C">
            <w:r>
              <w:tab/>
            </w:r>
            <w:proofErr w:type="spellStart"/>
            <w:r>
              <w:t>brisbane's</w:t>
            </w:r>
            <w:proofErr w:type="spellEnd"/>
            <w:r>
              <w:t xml:space="preserve"> </w:t>
            </w:r>
          </w:p>
          <w:p w14:paraId="60F2BD38" w14:textId="77777777" w:rsidR="00D1096C" w:rsidRDefault="00D1096C" w:rsidP="00D1096C">
            <w:r>
              <w:t xml:space="preserve">living heritage </w:t>
            </w:r>
          </w:p>
          <w:p w14:paraId="7AB67F27" w14:textId="77777777" w:rsidR="00D1096C" w:rsidRDefault="00D1096C" w:rsidP="00D1096C">
            <w:pPr>
              <w:spacing w:after="160" w:line="259" w:lineRule="auto"/>
            </w:pPr>
            <w:r>
              <w:t xml:space="preserve">network </w:t>
            </w:r>
          </w:p>
          <w:p w14:paraId="442B5BB1" w14:textId="13107DCB" w:rsidR="00D1096C" w:rsidRDefault="00D1096C" w:rsidP="00D1096C">
            <w:r>
              <w:t>ACN 108 737 695</w:t>
            </w:r>
          </w:p>
          <w:p w14:paraId="34440A21" w14:textId="4E69604E" w:rsidR="00D1096C" w:rsidRDefault="00D1096C" w:rsidP="00D1096C"/>
        </w:tc>
        <w:tc>
          <w:tcPr>
            <w:tcW w:w="4508" w:type="dxa"/>
          </w:tcPr>
          <w:p w14:paraId="228185BD" w14:textId="77777777" w:rsidR="00D1096C" w:rsidRDefault="00D1096C" w:rsidP="00D1096C">
            <w:r>
              <w:t>c/- Museums Australia QLD</w:t>
            </w:r>
          </w:p>
          <w:p w14:paraId="5DF476D4" w14:textId="77777777" w:rsidR="00D1096C" w:rsidRDefault="00D1096C" w:rsidP="00D1096C">
            <w:r>
              <w:t>Level 3, 381 Brunswick Street</w:t>
            </w:r>
          </w:p>
          <w:p w14:paraId="067F94B0" w14:textId="77777777" w:rsidR="00D1096C" w:rsidRDefault="00D1096C" w:rsidP="00D1096C">
            <w:r>
              <w:t>FORTITUDE VALLEY QLD 4006</w:t>
            </w:r>
          </w:p>
          <w:p w14:paraId="6777C61A" w14:textId="77777777" w:rsidR="00D1096C" w:rsidRDefault="00D1096C" w:rsidP="00D1096C">
            <w:r>
              <w:t>Phone 07 3215 0843 Fax 07 3215 0841</w:t>
            </w:r>
          </w:p>
          <w:p w14:paraId="31455AB9" w14:textId="78F7CD0D" w:rsidR="00D1096C" w:rsidRDefault="00D1096C" w:rsidP="00D1096C">
            <w:r>
              <w:t>info@brisbanelivingheritage.org</w:t>
            </w:r>
          </w:p>
        </w:tc>
      </w:tr>
    </w:tbl>
    <w:p w14:paraId="2DA9A911" w14:textId="4638F407" w:rsidR="00D1096C" w:rsidRDefault="00D1096C" w:rsidP="00D1096C">
      <w:r>
        <w:t>01 November 2005</w:t>
      </w:r>
    </w:p>
    <w:p w14:paraId="60C7C2B2" w14:textId="77777777" w:rsidR="00D1096C" w:rsidRDefault="00D1096C" w:rsidP="00D1096C">
      <w:r>
        <w:t xml:space="preserve">Reprint of Brisbane's Living Heritage Experience Guide </w:t>
      </w:r>
    </w:p>
    <w:p w14:paraId="6A85187A" w14:textId="77777777" w:rsidR="00D1096C" w:rsidRDefault="00D1096C" w:rsidP="00D1096C">
      <w:r>
        <w:t>Dear member</w:t>
      </w:r>
    </w:p>
    <w:p w14:paraId="0F08FD27" w14:textId="77777777" w:rsidR="00D1096C" w:rsidRDefault="00D1096C" w:rsidP="00D1096C">
      <w:r>
        <w:t xml:space="preserve">With the generous support of The University of Queensland, Brisbane's Living Heritage Network </w:t>
      </w:r>
      <w:proofErr w:type="gramStart"/>
      <w:r>
        <w:t>is able to</w:t>
      </w:r>
      <w:proofErr w:type="gramEnd"/>
      <w:r>
        <w:t xml:space="preserve"> reprint the Experience Guide. Our aim is to have the Guide ready for distribution by mid-December 2005.</w:t>
      </w:r>
    </w:p>
    <w:p w14:paraId="66E48C2B" w14:textId="77777777" w:rsidR="00D1096C" w:rsidRDefault="00D1096C" w:rsidP="00D1096C">
      <w:r>
        <w:t>Attached is a copy of your organisation's entry in the new Experience Guide. Please check all the details including the map placement.</w:t>
      </w:r>
    </w:p>
    <w:p w14:paraId="68E24701" w14:textId="77777777" w:rsidR="00D1096C" w:rsidRDefault="00D1096C" w:rsidP="00D1096C">
      <w:r>
        <w:t>Complete the details below and return with the copy of the layout with changes (if any) to the BLHN office, preferably by fax.</w:t>
      </w:r>
    </w:p>
    <w:p w14:paraId="4BCAD518" w14:textId="77777777" w:rsidR="00D1096C" w:rsidRDefault="00D1096C" w:rsidP="00D1096C">
      <w:r>
        <w:t>Fax (preferred return): 07 3215 0841</w:t>
      </w:r>
    </w:p>
    <w:p w14:paraId="3F5DCA7E" w14:textId="77777777" w:rsidR="00D1096C" w:rsidRDefault="00D1096C" w:rsidP="00D1096C">
      <w:r>
        <w:t>Post: c/-MAQ. Lv. 3, 381 Brunswick Street, Fortitude Valley QLD 4006</w:t>
      </w:r>
    </w:p>
    <w:p w14:paraId="0C2E1646" w14:textId="77777777" w:rsidR="00D1096C" w:rsidRDefault="00D1096C" w:rsidP="00D1096C">
      <w:r>
        <w:t>Please return by Tuesday, 8 November 2005. Note, if your entry is not received at the BLHN office by 5.00pm on this date your entry will be printed as represented in the attachment to this notice.</w:t>
      </w:r>
    </w:p>
    <w:p w14:paraId="5F192E61" w14:textId="08E633D6" w:rsidR="00D1096C" w:rsidRDefault="00D1096C" w:rsidP="00D1096C">
      <w:r>
        <w:t>NAME:</w:t>
      </w:r>
      <w:r>
        <w:tab/>
        <w:t>Leo Moloney</w:t>
      </w:r>
    </w:p>
    <w:p w14:paraId="64152CDB" w14:textId="4B352A6E" w:rsidR="00D1096C" w:rsidRDefault="00D1096C" w:rsidP="00D1096C">
      <w:r>
        <w:t>ORGANISATION: Telstra Museum</w:t>
      </w:r>
      <w:r>
        <w:tab/>
        <w:t xml:space="preserve"> </w:t>
      </w:r>
    </w:p>
    <w:p w14:paraId="1B66C3CC" w14:textId="77777777" w:rsidR="00D1096C" w:rsidRDefault="00D1096C" w:rsidP="00D1096C">
      <w:r>
        <w:t>APPROVED WITHOUT CHANGES</w:t>
      </w:r>
    </w:p>
    <w:p w14:paraId="507234B6" w14:textId="77777777" w:rsidR="00D1096C" w:rsidRDefault="00D1096C" w:rsidP="00D1096C">
      <w:r>
        <w:t>APPROVED WITH CHANGES (AS PROVIDED ON LAYOUT):</w:t>
      </w:r>
    </w:p>
    <w:p w14:paraId="3502ED71" w14:textId="3DA56D2C" w:rsidR="00D1096C" w:rsidRDefault="00D1096C" w:rsidP="00D1096C">
      <w:r>
        <w:t xml:space="preserve">Signature </w:t>
      </w:r>
      <w:r>
        <w:tab/>
      </w:r>
      <w:r>
        <w:tab/>
      </w:r>
      <w:r>
        <w:tab/>
      </w:r>
      <w:r>
        <w:tab/>
      </w:r>
      <w:r>
        <w:tab/>
      </w:r>
      <w:r>
        <w:tab/>
      </w:r>
      <w:r>
        <w:tab/>
      </w:r>
      <w:r>
        <w:tab/>
        <w:t>Date</w:t>
      </w:r>
      <w:r>
        <w:tab/>
        <w:t>8/11/2005</w:t>
      </w:r>
    </w:p>
    <w:p w14:paraId="4C5BDBD2" w14:textId="77777777" w:rsidR="00D1096C" w:rsidRDefault="00D1096C" w:rsidP="00D1096C">
      <w:r>
        <w:t>COMMENTS</w:t>
      </w:r>
    </w:p>
    <w:p w14:paraId="7B0CE3F9" w14:textId="77777777" w:rsidR="00D1096C" w:rsidRDefault="00D1096C" w:rsidP="00D1096C">
      <w:r>
        <w:t xml:space="preserve">Please don't hesitate to call with any enquiries. </w:t>
      </w:r>
    </w:p>
    <w:p w14:paraId="3892BBBF" w14:textId="77777777" w:rsidR="00D1096C" w:rsidRDefault="00D1096C" w:rsidP="00D1096C">
      <w:r>
        <w:t>Regards,</w:t>
      </w:r>
    </w:p>
    <w:p w14:paraId="703964A0" w14:textId="77777777" w:rsidR="00D1096C" w:rsidRDefault="00D1096C" w:rsidP="00D1096C">
      <w:r>
        <w:t>Kerri Laidlaw</w:t>
      </w:r>
    </w:p>
    <w:p w14:paraId="64D650F3" w14:textId="77777777" w:rsidR="00D1096C" w:rsidRDefault="00D1096C" w:rsidP="00D1096C">
      <w:r>
        <w:t>Co-ordinator</w:t>
      </w:r>
    </w:p>
    <w:p w14:paraId="0722676E" w14:textId="51A9A25D" w:rsidR="00155F0E" w:rsidRDefault="00D1096C" w:rsidP="00D1096C">
      <w:r>
        <w:t>Brisbane's Living Heritage Network Ltd.</w:t>
      </w:r>
    </w:p>
    <w:p w14:paraId="73C6B2E8" w14:textId="78148757" w:rsidR="00D1096C" w:rsidRDefault="00D1096C" w:rsidP="00D1096C"/>
    <w:p w14:paraId="469916D5" w14:textId="7A0DB787" w:rsidR="00D1096C" w:rsidRDefault="00D1096C" w:rsidP="00D1096C"/>
    <w:p w14:paraId="7B46A130" w14:textId="635D16C4" w:rsidR="00D1096C" w:rsidRDefault="00D1096C" w:rsidP="00D1096C"/>
    <w:p w14:paraId="08F8A2F5" w14:textId="1D574AF9" w:rsidR="00D1096C" w:rsidRDefault="00D1096C" w:rsidP="00D1096C"/>
    <w:p w14:paraId="4D96D237" w14:textId="1AC9C5A1" w:rsidR="00D1096C" w:rsidRDefault="00D1096C" w:rsidP="00D1096C"/>
    <w:p w14:paraId="03925F89" w14:textId="2DBDB9C4" w:rsidR="00D1096C" w:rsidRDefault="00D1096C" w:rsidP="00D1096C">
      <w:r w:rsidRPr="00D1096C">
        <w:rPr>
          <w:noProof/>
        </w:rPr>
        <w:drawing>
          <wp:anchor distT="0" distB="0" distL="114300" distR="114300" simplePos="0" relativeHeight="251658240" behindDoc="1" locked="0" layoutInCell="1" allowOverlap="1" wp14:anchorId="7CAD1597" wp14:editId="628C6726">
            <wp:simplePos x="0" y="0"/>
            <wp:positionH relativeFrom="margin">
              <wp:align>center</wp:align>
            </wp:positionH>
            <wp:positionV relativeFrom="paragraph">
              <wp:posOffset>410210</wp:posOffset>
            </wp:positionV>
            <wp:extent cx="5985510" cy="6320155"/>
            <wp:effectExtent l="0" t="0" r="0" b="4445"/>
            <wp:wrapTight wrapText="bothSides">
              <wp:wrapPolygon edited="0">
                <wp:start x="0" y="0"/>
                <wp:lineTo x="0" y="21550"/>
                <wp:lineTo x="21518" y="21550"/>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985510" cy="6320155"/>
                    </a:xfrm>
                    <a:prstGeom prst="rect">
                      <a:avLst/>
                    </a:prstGeom>
                  </pic:spPr>
                </pic:pic>
              </a:graphicData>
            </a:graphic>
          </wp:anchor>
        </w:drawing>
      </w:r>
    </w:p>
    <w:p w14:paraId="2644AE2E" w14:textId="79579D62" w:rsidR="00D1096C" w:rsidRDefault="00D1096C" w:rsidP="00D1096C"/>
    <w:p w14:paraId="6C921431" w14:textId="023DE113" w:rsidR="00D1096C" w:rsidRDefault="00D1096C" w:rsidP="00D1096C"/>
    <w:p w14:paraId="796CAA51" w14:textId="6D81F5C0" w:rsidR="00D1096C" w:rsidRDefault="00D1096C" w:rsidP="00D1096C"/>
    <w:p w14:paraId="106C6FEE" w14:textId="2B0EC0C0" w:rsidR="00D1096C" w:rsidRDefault="00D1096C" w:rsidP="00D1096C"/>
    <w:p w14:paraId="70053D92" w14:textId="1417F03F" w:rsidR="00D1096C" w:rsidRDefault="00D1096C" w:rsidP="00D1096C"/>
    <w:p w14:paraId="634F2899" w14:textId="71ED4003" w:rsidR="00D1096C" w:rsidRDefault="00D1096C" w:rsidP="00D1096C">
      <w:r w:rsidRPr="00D1096C">
        <w:rPr>
          <w:noProof/>
        </w:rPr>
        <w:lastRenderedPageBreak/>
        <w:drawing>
          <wp:inline distT="0" distB="0" distL="0" distR="0" wp14:anchorId="566D21CC" wp14:editId="620EEED5">
            <wp:extent cx="6134848" cy="64970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43133" cy="6505827"/>
                    </a:xfrm>
                    <a:prstGeom prst="rect">
                      <a:avLst/>
                    </a:prstGeom>
                  </pic:spPr>
                </pic:pic>
              </a:graphicData>
            </a:graphic>
          </wp:inline>
        </w:drawing>
      </w:r>
    </w:p>
    <w:p w14:paraId="35BD9CBD" w14:textId="25B24245" w:rsidR="00D1096C" w:rsidRDefault="00D1096C" w:rsidP="00D1096C"/>
    <w:p w14:paraId="42A50956" w14:textId="506411E4" w:rsidR="00D1096C" w:rsidRDefault="00D1096C" w:rsidP="00D1096C"/>
    <w:p w14:paraId="2A0F3604" w14:textId="2497F74B" w:rsidR="00D1096C" w:rsidRDefault="00D1096C" w:rsidP="00D1096C"/>
    <w:p w14:paraId="74F6C8CB" w14:textId="3A81F7B3" w:rsidR="00D1096C" w:rsidRDefault="00D1096C" w:rsidP="00D1096C"/>
    <w:p w14:paraId="270873DB" w14:textId="0A516CA2" w:rsidR="00D1096C" w:rsidRDefault="00D1096C" w:rsidP="00D1096C"/>
    <w:p w14:paraId="70C12EAF" w14:textId="3E28D361" w:rsidR="00D1096C" w:rsidRDefault="00D1096C" w:rsidP="00D1096C"/>
    <w:p w14:paraId="3F4207FB" w14:textId="6338F68F" w:rsidR="00D1096C" w:rsidRDefault="00D1096C" w:rsidP="00D1096C"/>
    <w:p w14:paraId="613ABE07" w14:textId="77777777" w:rsidR="00D1096C" w:rsidRPr="00D1096C" w:rsidRDefault="00D1096C" w:rsidP="00D1096C">
      <w:pPr>
        <w:spacing w:after="0" w:line="240" w:lineRule="auto"/>
        <w:rPr>
          <w:rFonts w:ascii="Times New Roman" w:eastAsia="PMingLiU" w:hAnsi="Times New Roman" w:cs="Times New Roman"/>
          <w:lang w:val="en-US"/>
        </w:rPr>
        <w:sectPr w:rsidR="00D1096C" w:rsidRPr="00D1096C">
          <w:pgSz w:w="11902" w:h="16834"/>
          <w:pgMar w:top="1152" w:right="488" w:bottom="2231" w:left="554"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056"/>
        <w:gridCol w:w="2977"/>
        <w:gridCol w:w="4487"/>
      </w:tblGrid>
      <w:tr w:rsidR="00D1096C" w:rsidRPr="00D1096C" w14:paraId="0C1F6ED5" w14:textId="77777777" w:rsidTr="00AA6DF8">
        <w:trPr>
          <w:trHeight w:hRule="exact" w:val="1221"/>
        </w:trPr>
        <w:tc>
          <w:tcPr>
            <w:tcW w:w="2056" w:type="dxa"/>
          </w:tcPr>
          <w:p w14:paraId="2598EC02" w14:textId="77777777" w:rsidR="00D1096C" w:rsidRPr="00D1096C" w:rsidRDefault="00D1096C" w:rsidP="00D1096C">
            <w:pPr>
              <w:spacing w:before="11" w:after="0" w:line="240" w:lineRule="auto"/>
              <w:jc w:val="right"/>
              <w:textAlignment w:val="baseline"/>
              <w:rPr>
                <w:rFonts w:ascii="Times New Roman" w:eastAsia="PMingLiU" w:hAnsi="Times New Roman" w:cs="Times New Roman"/>
                <w:lang w:val="en-US"/>
              </w:rPr>
            </w:pPr>
            <w:r w:rsidRPr="00D1096C">
              <w:rPr>
                <w:rFonts w:ascii="Times New Roman" w:eastAsia="PMingLiU" w:hAnsi="Times New Roman" w:cs="Times New Roman"/>
                <w:noProof/>
                <w:lang w:val="en-US"/>
              </w:rPr>
              <w:lastRenderedPageBreak/>
              <w:drawing>
                <wp:inline distT="0" distB="0" distL="0" distR="0" wp14:anchorId="2F900769" wp14:editId="437923AE">
                  <wp:extent cx="1005840" cy="76835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6"/>
                          <a:stretch>
                            <a:fillRect/>
                          </a:stretch>
                        </pic:blipFill>
                        <pic:spPr>
                          <a:xfrm>
                            <a:off x="0" y="0"/>
                            <a:ext cx="1005840" cy="768350"/>
                          </a:xfrm>
                          <a:prstGeom prst="rect">
                            <a:avLst/>
                          </a:prstGeom>
                        </pic:spPr>
                      </pic:pic>
                    </a:graphicData>
                  </a:graphic>
                </wp:inline>
              </w:drawing>
            </w:r>
          </w:p>
        </w:tc>
        <w:tc>
          <w:tcPr>
            <w:tcW w:w="2977" w:type="dxa"/>
            <w:vAlign w:val="center"/>
          </w:tcPr>
          <w:p w14:paraId="76A2DDEB" w14:textId="77777777" w:rsidR="00D1096C" w:rsidRPr="00D1096C" w:rsidRDefault="00D1096C" w:rsidP="00D1096C">
            <w:pPr>
              <w:spacing w:before="170" w:after="165" w:line="295" w:lineRule="exact"/>
              <w:ind w:left="216"/>
              <w:textAlignment w:val="baseline"/>
              <w:rPr>
                <w:rFonts w:ascii="Tahoma" w:eastAsia="Tahoma" w:hAnsi="Tahoma" w:cs="Times New Roman"/>
                <w:color w:val="000000"/>
                <w:sz w:val="23"/>
                <w:lang w:val="en-US"/>
              </w:rPr>
            </w:pPr>
            <w:proofErr w:type="spellStart"/>
            <w:r w:rsidRPr="00D1096C">
              <w:rPr>
                <w:rFonts w:ascii="Tahoma" w:eastAsia="Tahoma" w:hAnsi="Tahoma" w:cs="Times New Roman"/>
                <w:color w:val="000000"/>
                <w:sz w:val="23"/>
                <w:lang w:val="en-US"/>
              </w:rPr>
              <w:t>brisbane's</w:t>
            </w:r>
            <w:proofErr w:type="spellEnd"/>
            <w:r w:rsidRPr="00D1096C">
              <w:rPr>
                <w:rFonts w:ascii="Tahoma" w:eastAsia="Tahoma" w:hAnsi="Tahoma" w:cs="Times New Roman"/>
                <w:color w:val="000000"/>
                <w:sz w:val="23"/>
                <w:lang w:val="en-US"/>
              </w:rPr>
              <w:t xml:space="preserve"> </w:t>
            </w:r>
            <w:r w:rsidRPr="00D1096C">
              <w:rPr>
                <w:rFonts w:ascii="Tahoma" w:eastAsia="Tahoma" w:hAnsi="Tahoma" w:cs="Times New Roman"/>
                <w:color w:val="000000"/>
                <w:sz w:val="23"/>
                <w:lang w:val="en-US"/>
              </w:rPr>
              <w:br/>
              <w:t xml:space="preserve">Living heritage </w:t>
            </w:r>
            <w:r w:rsidRPr="00D1096C">
              <w:rPr>
                <w:rFonts w:ascii="Tahoma" w:eastAsia="Tahoma" w:hAnsi="Tahoma" w:cs="Times New Roman"/>
                <w:color w:val="000000"/>
                <w:sz w:val="23"/>
                <w:lang w:val="en-US"/>
              </w:rPr>
              <w:br/>
              <w:t>network</w:t>
            </w:r>
          </w:p>
        </w:tc>
        <w:tc>
          <w:tcPr>
            <w:tcW w:w="4487" w:type="dxa"/>
          </w:tcPr>
          <w:p w14:paraId="61286E5D" w14:textId="77777777" w:rsidR="00D1096C" w:rsidRPr="00D1096C" w:rsidRDefault="00D1096C" w:rsidP="00D1096C">
            <w:pPr>
              <w:spacing w:before="64" w:after="0" w:line="187" w:lineRule="exact"/>
              <w:ind w:left="1152"/>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c/- Museums Australia QLD</w:t>
            </w:r>
          </w:p>
          <w:p w14:paraId="671ED880" w14:textId="77777777" w:rsidR="00D1096C" w:rsidRPr="00D1096C" w:rsidRDefault="00D1096C" w:rsidP="00D1096C">
            <w:pPr>
              <w:spacing w:after="0" w:line="184" w:lineRule="exact"/>
              <w:ind w:left="1152"/>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Level 3, 381 Brunswick Street</w:t>
            </w:r>
          </w:p>
          <w:p w14:paraId="256483DD" w14:textId="77777777" w:rsidR="00D1096C" w:rsidRPr="00D1096C" w:rsidRDefault="00D1096C" w:rsidP="00D1096C">
            <w:pPr>
              <w:spacing w:after="0" w:line="186" w:lineRule="exact"/>
              <w:ind w:left="1152"/>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FORTITUDE VALLEY QLD 4006</w:t>
            </w:r>
          </w:p>
          <w:p w14:paraId="1C237534" w14:textId="77777777" w:rsidR="00D1096C" w:rsidRPr="00D1096C" w:rsidRDefault="00D1096C" w:rsidP="00D1096C">
            <w:pPr>
              <w:spacing w:before="2" w:after="0" w:line="187" w:lineRule="exact"/>
              <w:ind w:left="1152"/>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Phone 07 3215 0843 Fax 07 3215 0841</w:t>
            </w:r>
          </w:p>
          <w:p w14:paraId="1753FD0C" w14:textId="77777777" w:rsidR="00D1096C" w:rsidRPr="00D1096C" w:rsidRDefault="00D1096C" w:rsidP="00D1096C">
            <w:pPr>
              <w:spacing w:before="11" w:after="212" w:line="187" w:lineRule="exact"/>
              <w:ind w:left="1152"/>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info®</w:t>
            </w:r>
            <w:hyperlink r:id="rId7">
              <w:r w:rsidRPr="00D1096C">
                <w:rPr>
                  <w:rFonts w:ascii="Tahoma" w:eastAsia="Tahoma" w:hAnsi="Tahoma" w:cs="Times New Roman"/>
                  <w:color w:val="0000FF"/>
                  <w:sz w:val="15"/>
                  <w:u w:val="single"/>
                  <w:lang w:val="en-US"/>
                </w:rPr>
                <w:t>brisbanelivingheritage.org</w:t>
              </w:r>
            </w:hyperlink>
            <w:r w:rsidRPr="00D1096C">
              <w:rPr>
                <w:rFonts w:ascii="Tahoma" w:eastAsia="Tahoma" w:hAnsi="Tahoma" w:cs="Times New Roman"/>
                <w:color w:val="000000"/>
                <w:sz w:val="15"/>
                <w:lang w:val="en-US"/>
              </w:rPr>
              <w:t xml:space="preserve"> </w:t>
            </w:r>
          </w:p>
        </w:tc>
      </w:tr>
      <w:tr w:rsidR="00D1096C" w:rsidRPr="00D1096C" w14:paraId="512A4CED" w14:textId="77777777" w:rsidTr="00AA6DF8">
        <w:trPr>
          <w:trHeight w:hRule="exact" w:val="160"/>
        </w:trPr>
        <w:tc>
          <w:tcPr>
            <w:tcW w:w="2056" w:type="dxa"/>
            <w:vAlign w:val="center"/>
          </w:tcPr>
          <w:p w14:paraId="2CEBA112" w14:textId="77777777" w:rsidR="00D1096C" w:rsidRPr="00D1096C" w:rsidRDefault="00D1096C" w:rsidP="00D1096C">
            <w:pPr>
              <w:spacing w:after="0" w:line="158" w:lineRule="exact"/>
              <w:ind w:right="879"/>
              <w:jc w:val="right"/>
              <w:textAlignment w:val="baseline"/>
              <w:rPr>
                <w:rFonts w:ascii="Tahoma" w:eastAsia="Tahoma" w:hAnsi="Tahoma" w:cs="Times New Roman"/>
                <w:color w:val="000000"/>
                <w:sz w:val="15"/>
                <w:lang w:val="en-US"/>
              </w:rPr>
            </w:pPr>
            <w:r w:rsidRPr="00D1096C">
              <w:rPr>
                <w:rFonts w:ascii="Tahoma" w:eastAsia="Tahoma" w:hAnsi="Tahoma" w:cs="Times New Roman"/>
                <w:color w:val="000000"/>
                <w:sz w:val="15"/>
                <w:lang w:val="en-US"/>
              </w:rPr>
              <w:t>ACN 108 737 695</w:t>
            </w:r>
          </w:p>
        </w:tc>
        <w:tc>
          <w:tcPr>
            <w:tcW w:w="2977" w:type="dxa"/>
          </w:tcPr>
          <w:p w14:paraId="668EF226" w14:textId="77777777" w:rsidR="00D1096C" w:rsidRPr="00D1096C" w:rsidRDefault="00D1096C" w:rsidP="00D1096C">
            <w:pPr>
              <w:spacing w:after="0" w:line="240" w:lineRule="auto"/>
              <w:rPr>
                <w:rFonts w:ascii="Times New Roman" w:eastAsia="PMingLiU" w:hAnsi="Times New Roman" w:cs="Times New Roman"/>
                <w:lang w:val="en-US"/>
              </w:rPr>
            </w:pPr>
          </w:p>
        </w:tc>
        <w:tc>
          <w:tcPr>
            <w:tcW w:w="4487" w:type="dxa"/>
          </w:tcPr>
          <w:p w14:paraId="14EC8801" w14:textId="77777777" w:rsidR="00D1096C" w:rsidRPr="00D1096C" w:rsidRDefault="00D1096C" w:rsidP="00D1096C">
            <w:pPr>
              <w:spacing w:after="0" w:line="240" w:lineRule="auto"/>
              <w:rPr>
                <w:rFonts w:ascii="Times New Roman" w:eastAsia="PMingLiU" w:hAnsi="Times New Roman" w:cs="Times New Roman"/>
                <w:lang w:val="en-US"/>
              </w:rPr>
            </w:pPr>
          </w:p>
        </w:tc>
      </w:tr>
    </w:tbl>
    <w:p w14:paraId="5ED613A3" w14:textId="77777777" w:rsidR="00D1096C" w:rsidRPr="00D1096C" w:rsidRDefault="00D1096C" w:rsidP="00D1096C">
      <w:pPr>
        <w:spacing w:after="556" w:line="20" w:lineRule="exact"/>
        <w:rPr>
          <w:rFonts w:ascii="Times New Roman" w:eastAsia="PMingLiU" w:hAnsi="Times New Roman" w:cs="Times New Roman"/>
          <w:lang w:val="en-US"/>
        </w:rPr>
      </w:pPr>
    </w:p>
    <w:p w14:paraId="55BC3180" w14:textId="77777777" w:rsidR="00D1096C" w:rsidRPr="00D1096C" w:rsidRDefault="00D1096C" w:rsidP="00D1096C">
      <w:pPr>
        <w:spacing w:after="0" w:line="241" w:lineRule="exact"/>
        <w:textAlignment w:val="baseline"/>
        <w:rPr>
          <w:rFonts w:ascii="Tahoma" w:eastAsia="Tahoma" w:hAnsi="Tahoma" w:cs="Times New Roman"/>
          <w:color w:val="000000"/>
          <w:sz w:val="20"/>
          <w:lang w:val="en-US"/>
        </w:rPr>
      </w:pPr>
      <w:r w:rsidRPr="00D1096C">
        <w:rPr>
          <w:rFonts w:ascii="Tahoma" w:eastAsia="Tahoma" w:hAnsi="Tahoma" w:cs="Times New Roman"/>
          <w:color w:val="000000"/>
          <w:sz w:val="20"/>
          <w:lang w:val="en-US"/>
        </w:rPr>
        <w:t>17 October 2005</w:t>
      </w:r>
    </w:p>
    <w:p w14:paraId="2FC3DACF" w14:textId="77777777" w:rsidR="00D1096C" w:rsidRPr="00D1096C" w:rsidRDefault="00D1096C" w:rsidP="00D1096C">
      <w:pPr>
        <w:spacing w:before="1055" w:after="0" w:line="254" w:lineRule="exact"/>
        <w:textAlignment w:val="baseline"/>
        <w:rPr>
          <w:rFonts w:ascii="Tahoma" w:eastAsia="Tahoma" w:hAnsi="Tahoma" w:cs="Times New Roman"/>
          <w:color w:val="000000"/>
          <w:spacing w:val="12"/>
          <w:sz w:val="20"/>
          <w:lang w:val="en-US"/>
        </w:rPr>
      </w:pPr>
      <w:r w:rsidRPr="00D1096C">
        <w:rPr>
          <w:rFonts w:ascii="Tahoma" w:eastAsia="Tahoma" w:hAnsi="Tahoma" w:cs="Times New Roman"/>
          <w:color w:val="000000"/>
          <w:spacing w:val="12"/>
          <w:sz w:val="20"/>
          <w:lang w:val="en-US"/>
        </w:rPr>
        <w:t>RE: Securing Funding Workshop</w:t>
      </w:r>
    </w:p>
    <w:p w14:paraId="07AE12D7" w14:textId="77777777" w:rsidR="00D1096C" w:rsidRPr="00D1096C" w:rsidRDefault="00D1096C" w:rsidP="00D1096C">
      <w:pPr>
        <w:spacing w:before="485" w:after="0" w:line="247" w:lineRule="exact"/>
        <w:textAlignment w:val="baseline"/>
        <w:rPr>
          <w:rFonts w:ascii="Tahoma" w:eastAsia="Tahoma" w:hAnsi="Tahoma" w:cs="Times New Roman"/>
          <w:color w:val="000000"/>
          <w:sz w:val="20"/>
          <w:lang w:val="en-US"/>
        </w:rPr>
      </w:pPr>
      <w:r w:rsidRPr="00D1096C">
        <w:rPr>
          <w:rFonts w:ascii="Tahoma" w:eastAsia="Tahoma" w:hAnsi="Tahoma" w:cs="Times New Roman"/>
          <w:color w:val="000000"/>
          <w:sz w:val="20"/>
          <w:lang w:val="en-US"/>
        </w:rPr>
        <w:t>Dear Member</w:t>
      </w:r>
    </w:p>
    <w:p w14:paraId="3C157B34" w14:textId="77777777" w:rsidR="00D1096C" w:rsidRPr="00D1096C" w:rsidRDefault="00D1096C" w:rsidP="00D1096C">
      <w:pPr>
        <w:spacing w:before="254" w:after="0" w:line="253" w:lineRule="exact"/>
        <w:textAlignment w:val="baseline"/>
        <w:rPr>
          <w:rFonts w:ascii="Tahoma" w:eastAsia="Tahoma" w:hAnsi="Tahoma" w:cs="Times New Roman"/>
          <w:color w:val="000000"/>
          <w:spacing w:val="10"/>
          <w:sz w:val="20"/>
          <w:lang w:val="en-US"/>
        </w:rPr>
      </w:pPr>
      <w:r w:rsidRPr="00D1096C">
        <w:rPr>
          <w:rFonts w:ascii="Tahoma" w:eastAsia="Tahoma" w:hAnsi="Tahoma" w:cs="Times New Roman"/>
          <w:color w:val="000000"/>
          <w:spacing w:val="10"/>
          <w:sz w:val="20"/>
          <w:lang w:val="en-US"/>
        </w:rPr>
        <w:t>Please find enclosed registration forms for the Securing Funding Workshop, to be held November 24</w:t>
      </w:r>
      <w:r w:rsidRPr="00D1096C">
        <w:rPr>
          <w:rFonts w:ascii="Tahoma" w:eastAsia="Tahoma" w:hAnsi="Tahoma" w:cs="Times New Roman"/>
          <w:color w:val="000000"/>
          <w:spacing w:val="10"/>
          <w:sz w:val="20"/>
          <w:vertAlign w:val="superscript"/>
          <w:lang w:val="en-US"/>
        </w:rPr>
        <w:t>th</w:t>
      </w:r>
      <w:r w:rsidRPr="00D1096C">
        <w:rPr>
          <w:rFonts w:ascii="Tahoma" w:eastAsia="Tahoma" w:hAnsi="Tahoma" w:cs="Times New Roman"/>
          <w:color w:val="000000"/>
          <w:spacing w:val="10"/>
          <w:sz w:val="20"/>
          <w:lang w:val="en-US"/>
        </w:rPr>
        <w:t xml:space="preserve"> 6t 25</w:t>
      </w:r>
      <w:r w:rsidRPr="00D1096C">
        <w:rPr>
          <w:rFonts w:ascii="Tahoma" w:eastAsia="Tahoma" w:hAnsi="Tahoma" w:cs="Times New Roman"/>
          <w:color w:val="000000"/>
          <w:spacing w:val="10"/>
          <w:sz w:val="20"/>
          <w:vertAlign w:val="superscript"/>
          <w:lang w:val="en-US"/>
        </w:rPr>
        <w:t>th</w:t>
      </w:r>
      <w:r w:rsidRPr="00D1096C">
        <w:rPr>
          <w:rFonts w:ascii="Tahoma" w:eastAsia="Tahoma" w:hAnsi="Tahoma" w:cs="Times New Roman"/>
          <w:color w:val="000000"/>
          <w:spacing w:val="10"/>
          <w:sz w:val="20"/>
          <w:lang w:val="en-US"/>
        </w:rPr>
        <w:t xml:space="preserve">. This is a joint project between Brisbane's Living Heritage Network and Museum </w:t>
      </w:r>
      <w:proofErr w:type="gramStart"/>
      <w:r w:rsidRPr="00D1096C">
        <w:rPr>
          <w:rFonts w:ascii="Tahoma" w:eastAsia="Tahoma" w:hAnsi="Tahoma" w:cs="Times New Roman"/>
          <w:color w:val="000000"/>
          <w:spacing w:val="10"/>
          <w:sz w:val="20"/>
          <w:lang w:val="en-US"/>
        </w:rPr>
        <w:t>&amp;Gallery</w:t>
      </w:r>
      <w:proofErr w:type="gramEnd"/>
      <w:r w:rsidRPr="00D1096C">
        <w:rPr>
          <w:rFonts w:ascii="Tahoma" w:eastAsia="Tahoma" w:hAnsi="Tahoma" w:cs="Times New Roman"/>
          <w:color w:val="000000"/>
          <w:spacing w:val="10"/>
          <w:sz w:val="20"/>
          <w:lang w:val="en-US"/>
        </w:rPr>
        <w:t xml:space="preserve"> Services Queensland Training and Professional Development </w:t>
      </w:r>
      <w:proofErr w:type="gramStart"/>
      <w:r w:rsidRPr="00D1096C">
        <w:rPr>
          <w:rFonts w:ascii="Tahoma" w:eastAsia="Tahoma" w:hAnsi="Tahoma" w:cs="Times New Roman"/>
          <w:color w:val="000000"/>
          <w:spacing w:val="10"/>
          <w:sz w:val="20"/>
          <w:lang w:val="en-US"/>
        </w:rPr>
        <w:t>Program, and</w:t>
      </w:r>
      <w:proofErr w:type="gramEnd"/>
      <w:r w:rsidRPr="00D1096C">
        <w:rPr>
          <w:rFonts w:ascii="Tahoma" w:eastAsia="Tahoma" w:hAnsi="Tahoma" w:cs="Times New Roman"/>
          <w:color w:val="000000"/>
          <w:spacing w:val="10"/>
          <w:sz w:val="20"/>
          <w:lang w:val="en-US"/>
        </w:rPr>
        <w:t xml:space="preserve"> has been funded by Brisbane City Council.</w:t>
      </w:r>
    </w:p>
    <w:p w14:paraId="1F243D1B" w14:textId="77777777" w:rsidR="00D1096C" w:rsidRPr="00D1096C" w:rsidRDefault="00D1096C" w:rsidP="00D1096C">
      <w:pPr>
        <w:spacing w:before="277" w:after="0" w:line="252" w:lineRule="exact"/>
        <w:textAlignment w:val="baseline"/>
        <w:rPr>
          <w:rFonts w:ascii="Tahoma" w:eastAsia="Tahoma" w:hAnsi="Tahoma" w:cs="Times New Roman"/>
          <w:color w:val="000000"/>
          <w:spacing w:val="10"/>
          <w:sz w:val="20"/>
          <w:lang w:val="en-US"/>
        </w:rPr>
      </w:pPr>
      <w:r w:rsidRPr="00D1096C">
        <w:rPr>
          <w:rFonts w:ascii="Tahoma" w:eastAsia="Tahoma" w:hAnsi="Tahoma" w:cs="Times New Roman"/>
          <w:color w:val="000000"/>
          <w:spacing w:val="10"/>
          <w:sz w:val="20"/>
          <w:lang w:val="en-US"/>
        </w:rPr>
        <w:t xml:space="preserve">This </w:t>
      </w:r>
      <w:proofErr w:type="gramStart"/>
      <w:r w:rsidRPr="00D1096C">
        <w:rPr>
          <w:rFonts w:ascii="Tahoma" w:eastAsia="Tahoma" w:hAnsi="Tahoma" w:cs="Times New Roman"/>
          <w:color w:val="000000"/>
          <w:spacing w:val="10"/>
          <w:sz w:val="20"/>
          <w:lang w:val="en-US"/>
        </w:rPr>
        <w:t>two day</w:t>
      </w:r>
      <w:proofErr w:type="gramEnd"/>
      <w:r w:rsidRPr="00D1096C">
        <w:rPr>
          <w:rFonts w:ascii="Tahoma" w:eastAsia="Tahoma" w:hAnsi="Tahoma" w:cs="Times New Roman"/>
          <w:color w:val="000000"/>
          <w:spacing w:val="10"/>
          <w:sz w:val="20"/>
          <w:lang w:val="en-US"/>
        </w:rPr>
        <w:t xml:space="preserve"> workshop is for volunteers and paid staff from member organisations within</w:t>
      </w:r>
    </w:p>
    <w:p w14:paraId="4C48E5A9" w14:textId="77777777" w:rsidR="00D1096C" w:rsidRPr="00D1096C" w:rsidRDefault="00D1096C" w:rsidP="00D1096C">
      <w:pPr>
        <w:spacing w:after="0" w:line="254" w:lineRule="exact"/>
        <w:textAlignment w:val="baseline"/>
        <w:rPr>
          <w:rFonts w:ascii="Tahoma" w:eastAsia="Tahoma" w:hAnsi="Tahoma" w:cs="Times New Roman"/>
          <w:color w:val="000000"/>
          <w:spacing w:val="8"/>
          <w:sz w:val="20"/>
          <w:lang w:val="en-US"/>
        </w:rPr>
      </w:pPr>
      <w:r w:rsidRPr="00D1096C">
        <w:rPr>
          <w:rFonts w:ascii="Tahoma" w:eastAsia="Tahoma" w:hAnsi="Tahoma" w:cs="Times New Roman"/>
          <w:color w:val="000000"/>
          <w:spacing w:val="8"/>
          <w:sz w:val="20"/>
          <w:lang w:val="en-US"/>
        </w:rPr>
        <w:t xml:space="preserve">Brisbane's Living Heritage Network, Museums Australia Qld and Regional Galleries Association of </w:t>
      </w:r>
      <w:proofErr w:type="spellStart"/>
      <w:r w:rsidRPr="00D1096C">
        <w:rPr>
          <w:rFonts w:ascii="Tahoma" w:eastAsia="Tahoma" w:hAnsi="Tahoma" w:cs="Times New Roman"/>
          <w:color w:val="000000"/>
          <w:spacing w:val="8"/>
          <w:sz w:val="20"/>
          <w:lang w:val="en-US"/>
        </w:rPr>
        <w:t>Qid</w:t>
      </w:r>
      <w:proofErr w:type="spellEnd"/>
      <w:r w:rsidRPr="00D1096C">
        <w:rPr>
          <w:rFonts w:ascii="Tahoma" w:eastAsia="Tahoma" w:hAnsi="Tahoma" w:cs="Times New Roman"/>
          <w:color w:val="000000"/>
          <w:spacing w:val="8"/>
          <w:sz w:val="20"/>
          <w:lang w:val="en-US"/>
        </w:rPr>
        <w:t>.</w:t>
      </w:r>
    </w:p>
    <w:p w14:paraId="239F6EB8" w14:textId="77777777" w:rsidR="00D1096C" w:rsidRPr="00D1096C" w:rsidRDefault="00D1096C" w:rsidP="00D1096C">
      <w:pPr>
        <w:spacing w:before="259" w:after="0" w:line="256" w:lineRule="exact"/>
        <w:textAlignment w:val="baseline"/>
        <w:rPr>
          <w:rFonts w:ascii="Tahoma" w:eastAsia="Tahoma" w:hAnsi="Tahoma" w:cs="Times New Roman"/>
          <w:color w:val="000000"/>
          <w:spacing w:val="9"/>
          <w:sz w:val="20"/>
          <w:lang w:val="en-US"/>
        </w:rPr>
      </w:pPr>
      <w:r w:rsidRPr="00D1096C">
        <w:rPr>
          <w:rFonts w:ascii="Tahoma" w:eastAsia="Tahoma" w:hAnsi="Tahoma" w:cs="Times New Roman"/>
          <w:color w:val="000000"/>
          <w:spacing w:val="9"/>
          <w:sz w:val="20"/>
          <w:lang w:val="en-US"/>
        </w:rPr>
        <w:t>The focus of the workshop will be on developing skills in planning and writing successful funding submissions, developing creative partnerships with business and local government, and sourcing funding from the philanthropic and corporate sectors. The workshop consists of two days dedicated to a practical approach to securing funding through which participants will be given access to funding program managers to assist your' organisation to identify key grants, as well as providing professional and practical advice for finding funding for that project.</w:t>
      </w:r>
    </w:p>
    <w:p w14:paraId="36675905" w14:textId="77777777" w:rsidR="00D1096C" w:rsidRPr="00D1096C" w:rsidRDefault="00D1096C" w:rsidP="00D1096C">
      <w:pPr>
        <w:spacing w:before="243" w:after="0" w:line="261" w:lineRule="exact"/>
        <w:ind w:right="144"/>
        <w:textAlignment w:val="baseline"/>
        <w:rPr>
          <w:rFonts w:ascii="Tahoma" w:eastAsia="Tahoma" w:hAnsi="Tahoma" w:cs="Times New Roman"/>
          <w:color w:val="000000"/>
          <w:spacing w:val="10"/>
          <w:sz w:val="20"/>
          <w:lang w:val="en-US"/>
        </w:rPr>
      </w:pPr>
      <w:r w:rsidRPr="00D1096C">
        <w:rPr>
          <w:rFonts w:ascii="Tahoma" w:eastAsia="Tahoma" w:hAnsi="Tahoma" w:cs="Times New Roman"/>
          <w:color w:val="000000"/>
          <w:spacing w:val="10"/>
          <w:sz w:val="20"/>
          <w:lang w:val="en-US"/>
        </w:rPr>
        <w:t xml:space="preserve">This workshop will make use of the knowledge </w:t>
      </w:r>
      <w:proofErr w:type="gramStart"/>
      <w:r w:rsidRPr="00D1096C">
        <w:rPr>
          <w:rFonts w:ascii="Tahoma" w:eastAsia="Tahoma" w:hAnsi="Tahoma" w:cs="Times New Roman"/>
          <w:color w:val="000000"/>
          <w:spacing w:val="10"/>
          <w:sz w:val="20"/>
          <w:lang w:val="en-US"/>
        </w:rPr>
        <w:t>of:</w:t>
      </w:r>
      <w:proofErr w:type="gramEnd"/>
      <w:r w:rsidRPr="00D1096C">
        <w:rPr>
          <w:rFonts w:ascii="Tahoma" w:eastAsia="Tahoma" w:hAnsi="Tahoma" w:cs="Times New Roman"/>
          <w:color w:val="000000"/>
          <w:spacing w:val="10"/>
          <w:sz w:val="20"/>
          <w:lang w:val="en-US"/>
        </w:rPr>
        <w:t xml:space="preserve"> cultural heritage organizations and their expertise </w:t>
      </w:r>
      <w:proofErr w:type="gramStart"/>
      <w:r w:rsidRPr="00D1096C">
        <w:rPr>
          <w:rFonts w:ascii="Tahoma" w:eastAsia="Tahoma" w:hAnsi="Tahoma" w:cs="Times New Roman"/>
          <w:color w:val="000000"/>
          <w:spacing w:val="10"/>
          <w:sz w:val="20"/>
          <w:lang w:val="en-US"/>
        </w:rPr>
        <w:t>in the area of</w:t>
      </w:r>
      <w:proofErr w:type="gramEnd"/>
      <w:r w:rsidRPr="00D1096C">
        <w:rPr>
          <w:rFonts w:ascii="Tahoma" w:eastAsia="Tahoma" w:hAnsi="Tahoma" w:cs="Times New Roman"/>
          <w:color w:val="000000"/>
          <w:spacing w:val="10"/>
          <w:sz w:val="20"/>
          <w:lang w:val="en-US"/>
        </w:rPr>
        <w:t xml:space="preserve"> grant submissions; local, state and national grants fund managers; business-arts partnership facilitators; corporate partnership managers; </w:t>
      </w:r>
      <w:proofErr w:type="gramStart"/>
      <w:r w:rsidRPr="00D1096C">
        <w:rPr>
          <w:rFonts w:ascii="Tahoma" w:eastAsia="Tahoma" w:hAnsi="Tahoma" w:cs="Times New Roman"/>
          <w:color w:val="000000"/>
          <w:spacing w:val="10"/>
          <w:sz w:val="20"/>
          <w:lang w:val="en-US"/>
        </w:rPr>
        <w:t>and,</w:t>
      </w:r>
      <w:proofErr w:type="gramEnd"/>
      <w:r w:rsidRPr="00D1096C">
        <w:rPr>
          <w:rFonts w:ascii="Tahoma" w:eastAsia="Tahoma" w:hAnsi="Tahoma" w:cs="Times New Roman"/>
          <w:color w:val="000000"/>
          <w:spacing w:val="10"/>
          <w:sz w:val="20"/>
          <w:lang w:val="en-US"/>
        </w:rPr>
        <w:t xml:space="preserve"> local government.</w:t>
      </w:r>
    </w:p>
    <w:p w14:paraId="35CED5EE" w14:textId="77777777" w:rsidR="00D1096C" w:rsidRPr="00D1096C" w:rsidRDefault="00D1096C" w:rsidP="00D1096C">
      <w:pPr>
        <w:spacing w:before="250" w:after="0" w:line="256" w:lineRule="exact"/>
        <w:textAlignment w:val="baseline"/>
        <w:rPr>
          <w:rFonts w:ascii="Tahoma" w:eastAsia="Tahoma" w:hAnsi="Tahoma" w:cs="Times New Roman"/>
          <w:color w:val="000000"/>
          <w:spacing w:val="9"/>
          <w:sz w:val="20"/>
          <w:lang w:val="en-US"/>
        </w:rPr>
      </w:pPr>
      <w:r w:rsidRPr="00D1096C">
        <w:rPr>
          <w:rFonts w:ascii="Tahoma" w:eastAsia="Tahoma" w:hAnsi="Tahoma" w:cs="Times New Roman"/>
          <w:color w:val="000000"/>
          <w:spacing w:val="9"/>
          <w:sz w:val="20"/>
          <w:lang w:val="en-US"/>
        </w:rPr>
        <w:t xml:space="preserve">There will be the minimal cost of $50-00 (inc. GST) for members of Brisbane's Living Heritage Network, Museums Australia Queensland </w:t>
      </w:r>
      <w:r w:rsidRPr="00D1096C">
        <w:rPr>
          <w:rFonts w:ascii="Tahoma" w:eastAsia="Tahoma" w:hAnsi="Tahoma" w:cs="Times New Roman"/>
          <w:color w:val="000000"/>
          <w:spacing w:val="9"/>
          <w:sz w:val="27"/>
          <w:lang w:val="en-US"/>
        </w:rPr>
        <w:t xml:space="preserve">a </w:t>
      </w:r>
      <w:r w:rsidRPr="00D1096C">
        <w:rPr>
          <w:rFonts w:ascii="Tahoma" w:eastAsia="Tahoma" w:hAnsi="Tahoma" w:cs="Times New Roman"/>
          <w:color w:val="000000"/>
          <w:spacing w:val="9"/>
          <w:sz w:val="20"/>
          <w:lang w:val="en-US"/>
        </w:rPr>
        <w:t>Regional Galleries Association of Queensland. Places are strictly limited. I have enclosed registration forms to be given to your staff, or perhaps placed on a notice board, or in an area where your staff gather. Please feel free to copy the registration form should you run out.</w:t>
      </w:r>
    </w:p>
    <w:p w14:paraId="5AF1DF61" w14:textId="77777777" w:rsidR="00D1096C" w:rsidRPr="00D1096C" w:rsidRDefault="00D1096C" w:rsidP="00D1096C">
      <w:pPr>
        <w:spacing w:before="253" w:after="0" w:line="251" w:lineRule="exact"/>
        <w:textAlignment w:val="baseline"/>
        <w:rPr>
          <w:rFonts w:ascii="Tahoma" w:eastAsia="Tahoma" w:hAnsi="Tahoma" w:cs="Times New Roman"/>
          <w:color w:val="000000"/>
          <w:spacing w:val="10"/>
          <w:sz w:val="20"/>
          <w:lang w:val="en-US"/>
        </w:rPr>
      </w:pPr>
      <w:r w:rsidRPr="00D1096C">
        <w:rPr>
          <w:rFonts w:ascii="Tahoma" w:eastAsia="Tahoma" w:hAnsi="Tahoma" w:cs="Times New Roman"/>
          <w:color w:val="000000"/>
          <w:spacing w:val="10"/>
          <w:sz w:val="20"/>
          <w:lang w:val="en-US"/>
        </w:rPr>
        <w:t>Please contact Kerri Laidlaw, on 07 3215 0843 to register, and for further information.</w:t>
      </w:r>
    </w:p>
    <w:p w14:paraId="0C1376DD" w14:textId="77777777" w:rsidR="00D1096C" w:rsidRPr="00D1096C" w:rsidRDefault="00D1096C" w:rsidP="00D1096C">
      <w:pPr>
        <w:spacing w:before="784" w:after="0" w:line="247" w:lineRule="exact"/>
        <w:textAlignment w:val="baseline"/>
        <w:rPr>
          <w:rFonts w:ascii="Tahoma" w:eastAsia="Tahoma" w:hAnsi="Tahoma" w:cs="Times New Roman"/>
          <w:color w:val="000000"/>
          <w:sz w:val="20"/>
          <w:lang w:val="en-US"/>
        </w:rPr>
      </w:pPr>
      <w:r w:rsidRPr="00D1096C">
        <w:rPr>
          <w:rFonts w:ascii="Tahoma" w:eastAsia="Tahoma" w:hAnsi="Tahoma" w:cs="Times New Roman"/>
          <w:color w:val="000000"/>
          <w:sz w:val="20"/>
          <w:lang w:val="en-US"/>
        </w:rPr>
        <w:t>Regards,</w:t>
      </w:r>
    </w:p>
    <w:p w14:paraId="61C3C1F7" w14:textId="77777777" w:rsidR="00D1096C" w:rsidRPr="00D1096C" w:rsidRDefault="00D1096C" w:rsidP="00D1096C">
      <w:pPr>
        <w:spacing w:before="266" w:after="0" w:line="247" w:lineRule="exact"/>
        <w:textAlignment w:val="baseline"/>
        <w:rPr>
          <w:rFonts w:ascii="Tahoma" w:eastAsia="Tahoma" w:hAnsi="Tahoma" w:cs="Times New Roman"/>
          <w:color w:val="000000"/>
          <w:spacing w:val="10"/>
          <w:sz w:val="20"/>
          <w:lang w:val="en-US"/>
        </w:rPr>
      </w:pPr>
      <w:r w:rsidRPr="00D1096C">
        <w:rPr>
          <w:rFonts w:ascii="Tahoma" w:eastAsia="Tahoma" w:hAnsi="Tahoma" w:cs="Times New Roman"/>
          <w:color w:val="000000"/>
          <w:spacing w:val="10"/>
          <w:sz w:val="20"/>
          <w:lang w:val="en-US"/>
        </w:rPr>
        <w:t>Kerri Laidlaw</w:t>
      </w:r>
    </w:p>
    <w:p w14:paraId="1B57A5A4" w14:textId="5FBC66B7" w:rsidR="00D1096C" w:rsidRPr="00804F1C" w:rsidRDefault="00D1096C" w:rsidP="00804F1C">
      <w:pPr>
        <w:spacing w:after="0" w:line="245" w:lineRule="exact"/>
        <w:textAlignment w:val="baseline"/>
        <w:rPr>
          <w:rFonts w:ascii="Tahoma" w:eastAsia="Tahoma" w:hAnsi="Tahoma" w:cs="Times New Roman"/>
          <w:color w:val="000000"/>
          <w:spacing w:val="13"/>
          <w:sz w:val="20"/>
          <w:lang w:val="en-US"/>
        </w:rPr>
      </w:pPr>
      <w:r w:rsidRPr="00D1096C">
        <w:rPr>
          <w:rFonts w:ascii="Tahoma" w:eastAsia="Tahoma" w:hAnsi="Tahoma" w:cs="Times New Roman"/>
          <w:color w:val="000000"/>
          <w:spacing w:val="13"/>
          <w:sz w:val="20"/>
          <w:lang w:val="en-US"/>
        </w:rPr>
        <w:t>BLHN Co-</w:t>
      </w:r>
      <w:proofErr w:type="spellStart"/>
      <w:r w:rsidRPr="00D1096C">
        <w:rPr>
          <w:rFonts w:ascii="Tahoma" w:eastAsia="Tahoma" w:hAnsi="Tahoma" w:cs="Times New Roman"/>
          <w:color w:val="000000"/>
          <w:spacing w:val="13"/>
          <w:sz w:val="20"/>
          <w:lang w:val="en-US"/>
        </w:rPr>
        <w:t>ordinator</w:t>
      </w:r>
      <w:proofErr w:type="spellEnd"/>
    </w:p>
    <w:sectPr w:rsidR="00D1096C" w:rsidRPr="00804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6C"/>
    <w:rsid w:val="00155F0E"/>
    <w:rsid w:val="00502DA6"/>
    <w:rsid w:val="00804F1C"/>
    <w:rsid w:val="00D10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0FFC"/>
  <w15:chartTrackingRefBased/>
  <w15:docId w15:val="{C85C5532-6BB4-478A-ADCD-804813D4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risbanelivingheritag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526</Words>
  <Characters>2947</Characters>
  <Application>Microsoft Office Word</Application>
  <DocSecurity>0</DocSecurity>
  <Lines>98</Lines>
  <Paragraphs>49</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2</cp:revision>
  <dcterms:created xsi:type="dcterms:W3CDTF">2023-12-21T01:40:00Z</dcterms:created>
  <dcterms:modified xsi:type="dcterms:W3CDTF">2026-03-11T21:19:00Z</dcterms:modified>
</cp:coreProperties>
</file>