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09E53" w14:textId="77777777" w:rsidR="0019124B" w:rsidRDefault="0019124B" w:rsidP="0019124B">
      <w:r>
        <w:t>History of the mission</w:t>
      </w:r>
    </w:p>
    <w:p w14:paraId="4E0AF2CE" w14:textId="4EE66C31" w:rsidR="00BF47E1" w:rsidRDefault="0019124B" w:rsidP="0019124B">
      <w:r>
        <w:t>The Hermannsburg Mission was established in 1877 following an arduous 20-month journey from South Australia. It was managed by Lutheran missionaries and the Lutheran Church from 1877-1982 and is the last surviving mission developed by missionaries from the Hermannsburg Missionary Society in Germany under the influence the German Lutheran community in South Australia.</w:t>
      </w:r>
    </w:p>
    <w:p w14:paraId="78D16266" w14:textId="13B8D1A7" w:rsidR="0019124B" w:rsidRDefault="0019124B" w:rsidP="0019124B"/>
    <w:p w14:paraId="11AC165A" w14:textId="77777777" w:rsidR="0019124B" w:rsidRPr="0019124B" w:rsidRDefault="0019124B" w:rsidP="0019124B">
      <w:pPr>
        <w:spacing w:before="100" w:beforeAutospacing="1" w:after="100" w:afterAutospacing="1" w:line="240" w:lineRule="auto"/>
        <w:outlineLvl w:val="0"/>
        <w:rPr>
          <w:rFonts w:ascii="Helvetica" w:eastAsia="Times New Roman" w:hAnsi="Helvetica" w:cs="Helvetica"/>
          <w:b/>
          <w:bCs/>
          <w:color w:val="FFFFFF"/>
          <w:kern w:val="36"/>
          <w:sz w:val="48"/>
          <w:szCs w:val="48"/>
          <w:lang w:eastAsia="en-AU"/>
        </w:rPr>
      </w:pPr>
      <w:r w:rsidRPr="0019124B">
        <w:rPr>
          <w:rFonts w:ascii="Helvetica" w:eastAsia="Times New Roman" w:hAnsi="Helvetica" w:cs="Helvetica"/>
          <w:b/>
          <w:bCs/>
          <w:color w:val="FFFFFF"/>
          <w:kern w:val="36"/>
          <w:sz w:val="48"/>
          <w:szCs w:val="48"/>
          <w:lang w:eastAsia="en-AU"/>
        </w:rPr>
        <w:t>Establishing the Mission – a perilous journey and an uncertain start</w:t>
      </w:r>
    </w:p>
    <w:p w14:paraId="11E2361E" w14:textId="77777777" w:rsidR="0019124B" w:rsidRPr="0019124B" w:rsidRDefault="0019124B" w:rsidP="0019124B">
      <w:pPr>
        <w:spacing w:before="100" w:beforeAutospacing="1" w:after="100" w:afterAutospacing="1" w:line="288" w:lineRule="atLeast"/>
        <w:rPr>
          <w:rFonts w:ascii="Times New Roman" w:eastAsia="Times New Roman" w:hAnsi="Times New Roman" w:cs="Times New Roman"/>
          <w:color w:val="FFFFFF"/>
          <w:sz w:val="24"/>
          <w:szCs w:val="24"/>
          <w:lang w:eastAsia="en-AU"/>
        </w:rPr>
      </w:pPr>
      <w:r w:rsidRPr="0019124B">
        <w:rPr>
          <w:rFonts w:ascii="Times New Roman" w:eastAsia="Times New Roman" w:hAnsi="Times New Roman" w:cs="Times New Roman"/>
          <w:color w:val="FFFFFF"/>
          <w:sz w:val="24"/>
          <w:szCs w:val="24"/>
          <w:lang w:eastAsia="en-AU"/>
        </w:rPr>
        <w:t>The Hermannsburg Mission was established in 1877, following an arduous 20-month journey from South Australia. It was managed by Lutheran missionaries and the Lutheran Church from 1877-1982. It is the last surviving mission developed by missionaries from the Hermannsburg Missionary Society in Germany under the influence of the German Lutheran community in South Australia.</w:t>
      </w:r>
    </w:p>
    <w:p w14:paraId="2E42D1F3" w14:textId="77777777" w:rsidR="0019124B" w:rsidRPr="0019124B" w:rsidRDefault="0019124B" w:rsidP="0019124B">
      <w:pPr>
        <w:spacing w:after="0" w:line="240" w:lineRule="auto"/>
        <w:rPr>
          <w:rFonts w:ascii="Times New Roman" w:eastAsia="Times New Roman" w:hAnsi="Times New Roman" w:cs="Times New Roman"/>
          <w:sz w:val="24"/>
          <w:szCs w:val="24"/>
          <w:lang w:eastAsia="en-AU"/>
        </w:rPr>
      </w:pPr>
      <w:r w:rsidRPr="0019124B">
        <w:rPr>
          <w:rFonts w:ascii="Helvetica" w:eastAsia="Times New Roman" w:hAnsi="Helvetica" w:cs="Helvetica"/>
          <w:b/>
          <w:bCs/>
          <w:color w:val="FFFFFF"/>
          <w:sz w:val="24"/>
          <w:szCs w:val="24"/>
          <w:lang w:eastAsia="en-AU"/>
        </w:rPr>
        <w:t>Share</w:t>
      </w:r>
    </w:p>
    <w:p w14:paraId="547D21D4" w14:textId="77777777" w:rsidR="0019124B" w:rsidRPr="0019124B" w:rsidRDefault="0019124B" w:rsidP="0019124B">
      <w:pPr>
        <w:shd w:val="clear" w:color="auto" w:fill="808050"/>
        <w:spacing w:after="0" w:line="240" w:lineRule="auto"/>
        <w:jc w:val="center"/>
        <w:rPr>
          <w:rFonts w:ascii="Times New Roman" w:eastAsia="Times New Roman" w:hAnsi="Times New Roman" w:cs="Times New Roman"/>
          <w:sz w:val="24"/>
          <w:szCs w:val="24"/>
          <w:lang w:eastAsia="en-AU"/>
        </w:rPr>
      </w:pPr>
      <w:r w:rsidRPr="0019124B">
        <w:rPr>
          <w:rFonts w:ascii="Times New Roman" w:eastAsia="Times New Roman" w:hAnsi="Times New Roman" w:cs="Times New Roman"/>
          <w:noProof/>
          <w:sz w:val="24"/>
          <w:szCs w:val="24"/>
          <w:lang w:eastAsia="en-AU"/>
        </w:rPr>
        <w:drawing>
          <wp:inline distT="0" distB="0" distL="0" distR="0" wp14:anchorId="660A208A" wp14:editId="2D8F2AF8">
            <wp:extent cx="4572000" cy="3048000"/>
            <wp:effectExtent l="0" t="0" r="0" b="0"/>
            <wp:docPr id="4" name="Picture 4" descr="Pastors Schulze, Schwarz and Ke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stors Schulze, Schwarz and Kem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14:paraId="5F87B7F3" w14:textId="77777777" w:rsidR="0019124B" w:rsidRPr="0019124B" w:rsidRDefault="0019124B" w:rsidP="0019124B">
      <w:pPr>
        <w:shd w:val="clear" w:color="auto" w:fill="E0D9D1"/>
        <w:spacing w:line="336" w:lineRule="atLeast"/>
        <w:jc w:val="center"/>
        <w:rPr>
          <w:rFonts w:ascii="Times New Roman" w:eastAsia="Times New Roman" w:hAnsi="Times New Roman" w:cs="Times New Roman"/>
          <w:color w:val="2C1714"/>
          <w:sz w:val="24"/>
          <w:szCs w:val="24"/>
          <w:lang w:eastAsia="en-AU"/>
        </w:rPr>
      </w:pPr>
      <w:r w:rsidRPr="0019124B">
        <w:rPr>
          <w:rFonts w:ascii="Times New Roman" w:eastAsia="Times New Roman" w:hAnsi="Times New Roman" w:cs="Times New Roman"/>
          <w:color w:val="2C1714"/>
          <w:sz w:val="24"/>
          <w:szCs w:val="24"/>
          <w:lang w:eastAsia="en-AU"/>
        </w:rPr>
        <w:t xml:space="preserve">Pastors Schulze, </w:t>
      </w:r>
      <w:proofErr w:type="gramStart"/>
      <w:r w:rsidRPr="0019124B">
        <w:rPr>
          <w:rFonts w:ascii="Times New Roman" w:eastAsia="Times New Roman" w:hAnsi="Times New Roman" w:cs="Times New Roman"/>
          <w:color w:val="2C1714"/>
          <w:sz w:val="24"/>
          <w:szCs w:val="24"/>
          <w:lang w:eastAsia="en-AU"/>
        </w:rPr>
        <w:t>Schwarz</w:t>
      </w:r>
      <w:proofErr w:type="gramEnd"/>
      <w:r w:rsidRPr="0019124B">
        <w:rPr>
          <w:rFonts w:ascii="Times New Roman" w:eastAsia="Times New Roman" w:hAnsi="Times New Roman" w:cs="Times New Roman"/>
          <w:color w:val="2C1714"/>
          <w:sz w:val="24"/>
          <w:szCs w:val="24"/>
          <w:lang w:eastAsia="en-AU"/>
        </w:rPr>
        <w:t xml:space="preserve"> and Kempe (source: Lutheran archives)</w:t>
      </w:r>
    </w:p>
    <w:p w14:paraId="74A8E1BB" w14:textId="77777777" w:rsidR="0019124B" w:rsidRPr="0019124B" w:rsidRDefault="0019124B" w:rsidP="0019124B">
      <w:pPr>
        <w:spacing w:before="100" w:beforeAutospacing="1" w:after="100" w:afterAutospacing="1"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t>The journey of Hermann Kemp and Wilhelm F. Schwarz has been immortalised in a booklet called </w:t>
      </w:r>
      <w:r w:rsidRPr="0019124B">
        <w:rPr>
          <w:rFonts w:ascii="Times New Roman" w:eastAsia="Times New Roman" w:hAnsi="Times New Roman" w:cs="Times New Roman"/>
          <w:i/>
          <w:iCs/>
          <w:sz w:val="24"/>
          <w:szCs w:val="24"/>
          <w:lang w:eastAsia="en-AU"/>
        </w:rPr>
        <w:t>Venture of Faith</w:t>
      </w:r>
      <w:r w:rsidRPr="0019124B">
        <w:rPr>
          <w:rFonts w:ascii="Times New Roman" w:eastAsia="Times New Roman" w:hAnsi="Times New Roman" w:cs="Times New Roman"/>
          <w:sz w:val="24"/>
          <w:szCs w:val="24"/>
          <w:lang w:eastAsia="en-AU"/>
        </w:rPr>
        <w:t>. This epic trek traversed around 900 kilometres of unforgiving terrain from Bethany in the Barossa Valley, South Australia to the Finke River; with 37 horses, 20 cattle and nearly 2000 sheep, five dogs and chickens. </w:t>
      </w:r>
    </w:p>
    <w:p w14:paraId="0DE8B7D3" w14:textId="77777777" w:rsidR="0019124B" w:rsidRPr="0019124B" w:rsidRDefault="0019124B" w:rsidP="0019124B">
      <w:pPr>
        <w:spacing w:before="100" w:beforeAutospacing="1" w:after="100" w:afterAutospacing="1"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t xml:space="preserve">Kemp and </w:t>
      </w:r>
      <w:proofErr w:type="spellStart"/>
      <w:r w:rsidRPr="0019124B">
        <w:rPr>
          <w:rFonts w:ascii="Times New Roman" w:eastAsia="Times New Roman" w:hAnsi="Times New Roman" w:cs="Times New Roman"/>
          <w:sz w:val="24"/>
          <w:szCs w:val="24"/>
          <w:lang w:eastAsia="en-AU"/>
        </w:rPr>
        <w:t>Shwarz</w:t>
      </w:r>
      <w:proofErr w:type="spellEnd"/>
      <w:r w:rsidRPr="0019124B">
        <w:rPr>
          <w:rFonts w:ascii="Times New Roman" w:eastAsia="Times New Roman" w:hAnsi="Times New Roman" w:cs="Times New Roman"/>
          <w:sz w:val="24"/>
          <w:szCs w:val="24"/>
          <w:lang w:eastAsia="en-AU"/>
        </w:rPr>
        <w:t xml:space="preserve"> could hardly have known what they were getting into when they set out. The journey was laborious taking 20 months and was undertaken at the hottest and driest time of year. Construction began on the first building in late June 1877 using wood and reed grass. It was later that year in November before construction began on the first stone building which served as the mission kitchen. </w:t>
      </w:r>
    </w:p>
    <w:p w14:paraId="33E0DAEA" w14:textId="77777777" w:rsidR="0019124B" w:rsidRPr="0019124B" w:rsidRDefault="0019124B" w:rsidP="0019124B">
      <w:pPr>
        <w:spacing w:before="100" w:beforeAutospacing="1" w:after="100" w:afterAutospacing="1"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lastRenderedPageBreak/>
        <w:t xml:space="preserve">The missionaries intended that the mission become as self-sufficient as possible. Having survived the arduous journey north themselves, they were understandably concerned about the costs of haulage from southern ports for any supplies they would require. </w:t>
      </w:r>
      <w:proofErr w:type="gramStart"/>
      <w:r w:rsidRPr="0019124B">
        <w:rPr>
          <w:rFonts w:ascii="Times New Roman" w:eastAsia="Times New Roman" w:hAnsi="Times New Roman" w:cs="Times New Roman"/>
          <w:sz w:val="24"/>
          <w:szCs w:val="24"/>
          <w:lang w:eastAsia="en-AU"/>
        </w:rPr>
        <w:t>With this in mind, by</w:t>
      </w:r>
      <w:proofErr w:type="gramEnd"/>
      <w:r w:rsidRPr="0019124B">
        <w:rPr>
          <w:rFonts w:ascii="Times New Roman" w:eastAsia="Times New Roman" w:hAnsi="Times New Roman" w:cs="Times New Roman"/>
          <w:sz w:val="24"/>
          <w:szCs w:val="24"/>
          <w:lang w:eastAsia="en-AU"/>
        </w:rPr>
        <w:t xml:space="preserve"> May 1878, a well and irrigation system was installed to supply a garden which grew maize, melons, cabbages and lettuces and fruit trees. </w:t>
      </w:r>
    </w:p>
    <w:p w14:paraId="543B24DD" w14:textId="77777777" w:rsidR="0019124B" w:rsidRPr="0019124B" w:rsidRDefault="0019124B" w:rsidP="0019124B">
      <w:pPr>
        <w:spacing w:before="100" w:beforeAutospacing="1" w:after="100" w:afterAutospacing="1" w:line="240" w:lineRule="auto"/>
        <w:outlineLvl w:val="1"/>
        <w:rPr>
          <w:rFonts w:ascii="Helvetica" w:eastAsia="Times New Roman" w:hAnsi="Helvetica" w:cs="Helvetica"/>
          <w:b/>
          <w:bCs/>
          <w:color w:val="2C1714"/>
          <w:sz w:val="36"/>
          <w:szCs w:val="36"/>
          <w:lang w:eastAsia="en-AU"/>
        </w:rPr>
      </w:pPr>
      <w:r w:rsidRPr="0019124B">
        <w:rPr>
          <w:rFonts w:ascii="Helvetica" w:eastAsia="Times New Roman" w:hAnsi="Helvetica" w:cs="Helvetica"/>
          <w:b/>
          <w:bCs/>
          <w:color w:val="2C1714"/>
          <w:sz w:val="36"/>
          <w:szCs w:val="36"/>
          <w:lang w:eastAsia="en-AU"/>
        </w:rPr>
        <w:t xml:space="preserve">European settlement increases along with atrocities against Aranda </w:t>
      </w:r>
      <w:proofErr w:type="gramStart"/>
      <w:r w:rsidRPr="0019124B">
        <w:rPr>
          <w:rFonts w:ascii="Helvetica" w:eastAsia="Times New Roman" w:hAnsi="Helvetica" w:cs="Helvetica"/>
          <w:b/>
          <w:bCs/>
          <w:color w:val="2C1714"/>
          <w:sz w:val="36"/>
          <w:szCs w:val="36"/>
          <w:lang w:eastAsia="en-AU"/>
        </w:rPr>
        <w:t>people</w:t>
      </w:r>
      <w:proofErr w:type="gramEnd"/>
    </w:p>
    <w:p w14:paraId="7C0214AA" w14:textId="77777777" w:rsidR="0019124B" w:rsidRPr="0019124B" w:rsidRDefault="0019124B" w:rsidP="0019124B">
      <w:pPr>
        <w:spacing w:before="100" w:beforeAutospacing="1" w:after="100" w:afterAutospacing="1"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t xml:space="preserve">By 1879, all the land surrounding the mission had been occupied by cattle stations. This had several implications for the mission. While the mission land holdings were large, approximately 233,099 hectares or (900 square miles (2,300 square kilometres), and later expanded to 310,799 hectares or  (1200 square miles (3,108 square kilometres), the </w:t>
      </w:r>
      <w:proofErr w:type="spellStart"/>
      <w:r w:rsidRPr="0019124B">
        <w:rPr>
          <w:rFonts w:ascii="Times New Roman" w:eastAsia="Times New Roman" w:hAnsi="Times New Roman" w:cs="Times New Roman"/>
          <w:sz w:val="24"/>
          <w:szCs w:val="24"/>
          <w:lang w:eastAsia="en-AU"/>
        </w:rPr>
        <w:t>Arrarnta’s</w:t>
      </w:r>
      <w:proofErr w:type="spellEnd"/>
      <w:r w:rsidRPr="0019124B">
        <w:rPr>
          <w:rFonts w:ascii="Times New Roman" w:eastAsia="Times New Roman" w:hAnsi="Times New Roman" w:cs="Times New Roman"/>
          <w:sz w:val="24"/>
          <w:szCs w:val="24"/>
          <w:lang w:eastAsia="en-AU"/>
        </w:rPr>
        <w:t xml:space="preserve"> (Aranda as it was called then) traditional territory covered a much larger area. The lifestyle and indeed sustainability of the </w:t>
      </w:r>
      <w:proofErr w:type="spellStart"/>
      <w:r w:rsidRPr="0019124B">
        <w:rPr>
          <w:rFonts w:ascii="Times New Roman" w:eastAsia="Times New Roman" w:hAnsi="Times New Roman" w:cs="Times New Roman"/>
          <w:sz w:val="24"/>
          <w:szCs w:val="24"/>
          <w:lang w:eastAsia="en-AU"/>
        </w:rPr>
        <w:fldChar w:fldCharType="begin"/>
      </w:r>
      <w:r w:rsidRPr="0019124B">
        <w:rPr>
          <w:rFonts w:ascii="Times New Roman" w:eastAsia="Times New Roman" w:hAnsi="Times New Roman" w:cs="Times New Roman"/>
          <w:sz w:val="24"/>
          <w:szCs w:val="24"/>
          <w:lang w:eastAsia="en-AU"/>
        </w:rPr>
        <w:instrText xml:space="preserve"> HYPERLINK "https://hermannsburg.com.au/stories/deep-history-arrarnta-people-context" \o "Deep History- Arrarnta people in context" </w:instrText>
      </w:r>
      <w:r w:rsidRPr="0019124B">
        <w:rPr>
          <w:rFonts w:ascii="Times New Roman" w:eastAsia="Times New Roman" w:hAnsi="Times New Roman" w:cs="Times New Roman"/>
          <w:sz w:val="24"/>
          <w:szCs w:val="24"/>
          <w:lang w:eastAsia="en-AU"/>
        </w:rPr>
        <w:fldChar w:fldCharType="separate"/>
      </w:r>
      <w:r w:rsidRPr="0019124B">
        <w:rPr>
          <w:rFonts w:ascii="Times New Roman" w:eastAsia="Times New Roman" w:hAnsi="Times New Roman" w:cs="Times New Roman"/>
          <w:color w:val="2C1714"/>
          <w:sz w:val="24"/>
          <w:szCs w:val="24"/>
          <w:u w:val="single"/>
          <w:lang w:eastAsia="en-AU"/>
        </w:rPr>
        <w:t>Arrarnta</w:t>
      </w:r>
      <w:proofErr w:type="spellEnd"/>
      <w:r w:rsidRPr="0019124B">
        <w:rPr>
          <w:rFonts w:ascii="Times New Roman" w:eastAsia="Times New Roman" w:hAnsi="Times New Roman" w:cs="Times New Roman"/>
          <w:color w:val="2C1714"/>
          <w:sz w:val="24"/>
          <w:szCs w:val="24"/>
          <w:u w:val="single"/>
          <w:lang w:eastAsia="en-AU"/>
        </w:rPr>
        <w:t xml:space="preserve"> people</w:t>
      </w:r>
      <w:r w:rsidRPr="0019124B">
        <w:rPr>
          <w:rFonts w:ascii="Times New Roman" w:eastAsia="Times New Roman" w:hAnsi="Times New Roman" w:cs="Times New Roman"/>
          <w:sz w:val="24"/>
          <w:szCs w:val="24"/>
          <w:lang w:eastAsia="en-AU"/>
        </w:rPr>
        <w:fldChar w:fldCharType="end"/>
      </w:r>
      <w:r w:rsidRPr="0019124B">
        <w:rPr>
          <w:rFonts w:ascii="Times New Roman" w:eastAsia="Times New Roman" w:hAnsi="Times New Roman" w:cs="Times New Roman"/>
          <w:sz w:val="24"/>
          <w:szCs w:val="24"/>
          <w:lang w:eastAsia="en-AU"/>
        </w:rPr>
        <w:t> was based on this large territory which allowed for seasonal fluctuation of resources particularly waters sources, food and ceremonial sites.</w:t>
      </w:r>
    </w:p>
    <w:p w14:paraId="76DFAA8D" w14:textId="77777777" w:rsidR="0019124B" w:rsidRPr="0019124B" w:rsidRDefault="0019124B" w:rsidP="0019124B">
      <w:pPr>
        <w:spacing w:before="100" w:beforeAutospacing="1" w:after="100" w:afterAutospacing="1"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t xml:space="preserve">Aboriginal people came in from the bush drawn by kinship ties and driven by the impact of droughts combined with the pressure on native game and water resources due to the surrounding cattle industry. As cattle stations sprung up commandeering large tracts of traditional land and in many cases forcibly ejecting Aboriginal owners from their land. Tensions mounted as more Aboriginal people congregated around the mission. Toward the end of 1883 there were serious outbreaks of hostilities between the Aborigines and white station owners and many </w:t>
      </w:r>
      <w:proofErr w:type="spellStart"/>
      <w:r w:rsidRPr="0019124B">
        <w:rPr>
          <w:rFonts w:ascii="Times New Roman" w:eastAsia="Times New Roman" w:hAnsi="Times New Roman" w:cs="Times New Roman"/>
          <w:sz w:val="24"/>
          <w:szCs w:val="24"/>
          <w:lang w:eastAsia="en-AU"/>
        </w:rPr>
        <w:t>Arrarnta</w:t>
      </w:r>
      <w:proofErr w:type="spellEnd"/>
      <w:r w:rsidRPr="0019124B">
        <w:rPr>
          <w:rFonts w:ascii="Times New Roman" w:eastAsia="Times New Roman" w:hAnsi="Times New Roman" w:cs="Times New Roman"/>
          <w:sz w:val="24"/>
          <w:szCs w:val="24"/>
          <w:lang w:eastAsia="en-AU"/>
        </w:rPr>
        <w:t xml:space="preserve"> were slaughtered. Missionary Kempe was appalled at the situation surrounding the mission and gloomily predicted:</w:t>
      </w:r>
    </w:p>
    <w:p w14:paraId="7D9ED988" w14:textId="77777777" w:rsidR="0019124B" w:rsidRPr="0019124B" w:rsidRDefault="0019124B" w:rsidP="0019124B">
      <w:pPr>
        <w:shd w:val="clear" w:color="auto" w:fill="F7F4F1"/>
        <w:spacing w:beforeAutospacing="1" w:after="100" w:afterAutospacing="1" w:line="336" w:lineRule="atLeast"/>
        <w:rPr>
          <w:rFonts w:ascii="Times New Roman" w:eastAsia="Times New Roman" w:hAnsi="Times New Roman" w:cs="Times New Roman"/>
          <w:color w:val="2C1714"/>
          <w:sz w:val="34"/>
          <w:szCs w:val="34"/>
          <w:lang w:eastAsia="en-AU"/>
        </w:rPr>
      </w:pPr>
      <w:r w:rsidRPr="0019124B">
        <w:rPr>
          <w:rFonts w:ascii="Times New Roman" w:eastAsia="Times New Roman" w:hAnsi="Times New Roman" w:cs="Times New Roman"/>
          <w:color w:val="2C1714"/>
          <w:sz w:val="34"/>
          <w:szCs w:val="34"/>
          <w:lang w:eastAsia="en-AU"/>
        </w:rPr>
        <w:t>"In ten years’, time there will not be many Blacks left in this area, and this is just what the white man wants. With all the looting that is taking place, it is hard to conceive that the native people have any kind of future, and our only hope is that they are rescued from this intolerable position."</w:t>
      </w:r>
    </w:p>
    <w:p w14:paraId="520C2F6A" w14:textId="77777777" w:rsidR="0019124B" w:rsidRPr="0019124B" w:rsidRDefault="0019124B" w:rsidP="0019124B">
      <w:pPr>
        <w:spacing w:before="100" w:beforeAutospacing="1" w:after="100" w:afterAutospacing="1"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t xml:space="preserve">The mission became a place of refuge for </w:t>
      </w:r>
      <w:proofErr w:type="spellStart"/>
      <w:r w:rsidRPr="0019124B">
        <w:rPr>
          <w:rFonts w:ascii="Times New Roman" w:eastAsia="Times New Roman" w:hAnsi="Times New Roman" w:cs="Times New Roman"/>
          <w:sz w:val="24"/>
          <w:szCs w:val="24"/>
          <w:lang w:eastAsia="en-AU"/>
        </w:rPr>
        <w:t>Arrarnta</w:t>
      </w:r>
      <w:proofErr w:type="spellEnd"/>
      <w:r w:rsidRPr="0019124B">
        <w:rPr>
          <w:rFonts w:ascii="Times New Roman" w:eastAsia="Times New Roman" w:hAnsi="Times New Roman" w:cs="Times New Roman"/>
          <w:sz w:val="24"/>
          <w:szCs w:val="24"/>
          <w:lang w:eastAsia="en-AU"/>
        </w:rPr>
        <w:t xml:space="preserve"> people in that they were protected somewhat from the graziers and the police.</w:t>
      </w:r>
    </w:p>
    <w:p w14:paraId="3883DCD6" w14:textId="77777777" w:rsidR="0019124B" w:rsidRPr="0019124B" w:rsidRDefault="0019124B" w:rsidP="0019124B">
      <w:pPr>
        <w:spacing w:before="100" w:beforeAutospacing="1" w:after="100" w:afterAutospacing="1" w:line="240" w:lineRule="auto"/>
        <w:outlineLvl w:val="1"/>
        <w:rPr>
          <w:rFonts w:ascii="Helvetica" w:eastAsia="Times New Roman" w:hAnsi="Helvetica" w:cs="Helvetica"/>
          <w:b/>
          <w:bCs/>
          <w:color w:val="2C1714"/>
          <w:sz w:val="36"/>
          <w:szCs w:val="36"/>
          <w:lang w:eastAsia="en-AU"/>
        </w:rPr>
      </w:pPr>
      <w:r w:rsidRPr="0019124B">
        <w:rPr>
          <w:rFonts w:ascii="Helvetica" w:eastAsia="Times New Roman" w:hAnsi="Helvetica" w:cs="Helvetica"/>
          <w:b/>
          <w:bCs/>
          <w:color w:val="2C1714"/>
          <w:sz w:val="36"/>
          <w:szCs w:val="36"/>
          <w:lang w:eastAsia="en-AU"/>
        </w:rPr>
        <w:t>Early Achievements</w:t>
      </w:r>
    </w:p>
    <w:p w14:paraId="35BBC3BA" w14:textId="77777777" w:rsidR="0019124B" w:rsidRPr="0019124B" w:rsidRDefault="0019124B" w:rsidP="0019124B">
      <w:pPr>
        <w:spacing w:before="100" w:beforeAutospacing="1" w:after="100" w:afterAutospacing="1"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t xml:space="preserve">Despite a lack of resources, </w:t>
      </w:r>
      <w:proofErr w:type="gramStart"/>
      <w:r w:rsidRPr="0019124B">
        <w:rPr>
          <w:rFonts w:ascii="Times New Roman" w:eastAsia="Times New Roman" w:hAnsi="Times New Roman" w:cs="Times New Roman"/>
          <w:sz w:val="24"/>
          <w:szCs w:val="24"/>
          <w:lang w:eastAsia="en-AU"/>
        </w:rPr>
        <w:t>isolation</w:t>
      </w:r>
      <w:proofErr w:type="gramEnd"/>
      <w:r w:rsidRPr="0019124B">
        <w:rPr>
          <w:rFonts w:ascii="Times New Roman" w:eastAsia="Times New Roman" w:hAnsi="Times New Roman" w:cs="Times New Roman"/>
          <w:sz w:val="24"/>
          <w:szCs w:val="24"/>
          <w:lang w:eastAsia="en-AU"/>
        </w:rPr>
        <w:t xml:space="preserve"> and limited support from the wider church establishment there were a number of remarkable achievements at Hermannsburg Mission. By 1883, there were 21 mission personnel and, in addition to the buildings they constructed mainly from local materials, they could also claim other achievements, including </w:t>
      </w:r>
      <w:proofErr w:type="gramStart"/>
      <w:r w:rsidRPr="0019124B">
        <w:rPr>
          <w:rFonts w:ascii="Times New Roman" w:eastAsia="Times New Roman" w:hAnsi="Times New Roman" w:cs="Times New Roman"/>
          <w:sz w:val="24"/>
          <w:szCs w:val="24"/>
          <w:lang w:eastAsia="en-AU"/>
        </w:rPr>
        <w:t>a number of</w:t>
      </w:r>
      <w:proofErr w:type="gramEnd"/>
      <w:r w:rsidRPr="0019124B">
        <w:rPr>
          <w:rFonts w:ascii="Times New Roman" w:eastAsia="Times New Roman" w:hAnsi="Times New Roman" w:cs="Times New Roman"/>
          <w:sz w:val="24"/>
          <w:szCs w:val="24"/>
          <w:lang w:eastAsia="en-AU"/>
        </w:rPr>
        <w:t xml:space="preserve"> </w:t>
      </w:r>
      <w:proofErr w:type="spellStart"/>
      <w:r w:rsidRPr="0019124B">
        <w:rPr>
          <w:rFonts w:ascii="Times New Roman" w:eastAsia="Times New Roman" w:hAnsi="Times New Roman" w:cs="Times New Roman"/>
          <w:sz w:val="24"/>
          <w:szCs w:val="24"/>
          <w:lang w:eastAsia="en-AU"/>
        </w:rPr>
        <w:t>Arrarnta</w:t>
      </w:r>
      <w:proofErr w:type="spellEnd"/>
      <w:r w:rsidRPr="0019124B">
        <w:rPr>
          <w:rFonts w:ascii="Times New Roman" w:eastAsia="Times New Roman" w:hAnsi="Times New Roman" w:cs="Times New Roman"/>
          <w:sz w:val="24"/>
          <w:szCs w:val="24"/>
          <w:lang w:eastAsia="en-AU"/>
        </w:rPr>
        <w:t xml:space="preserve"> language publications. These included:</w:t>
      </w:r>
    </w:p>
    <w:p w14:paraId="7F508312" w14:textId="77777777" w:rsidR="0019124B" w:rsidRPr="0019124B" w:rsidRDefault="0019124B" w:rsidP="0019124B">
      <w:pPr>
        <w:numPr>
          <w:ilvl w:val="0"/>
          <w:numId w:val="1"/>
        </w:numPr>
        <w:spacing w:after="0"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t xml:space="preserve">a 21-page primer for use in the school published in Adelaide in </w:t>
      </w:r>
      <w:proofErr w:type="gramStart"/>
      <w:r w:rsidRPr="0019124B">
        <w:rPr>
          <w:rFonts w:ascii="Times New Roman" w:eastAsia="Times New Roman" w:hAnsi="Times New Roman" w:cs="Times New Roman"/>
          <w:sz w:val="24"/>
          <w:szCs w:val="24"/>
          <w:lang w:eastAsia="en-AU"/>
        </w:rPr>
        <w:t>1880;</w:t>
      </w:r>
      <w:proofErr w:type="gramEnd"/>
    </w:p>
    <w:p w14:paraId="4EC134D6" w14:textId="77777777" w:rsidR="0019124B" w:rsidRPr="0019124B" w:rsidRDefault="0019124B" w:rsidP="0019124B">
      <w:pPr>
        <w:numPr>
          <w:ilvl w:val="0"/>
          <w:numId w:val="1"/>
        </w:numPr>
        <w:spacing w:after="0"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lastRenderedPageBreak/>
        <w:t xml:space="preserve">Grammar and Vocabulary of the Language Spoken by the Aborigines of the MacDonnell Ranges, South Australia – published in 1890 Royal Society of South </w:t>
      </w:r>
      <w:proofErr w:type="gramStart"/>
      <w:r w:rsidRPr="0019124B">
        <w:rPr>
          <w:rFonts w:ascii="Times New Roman" w:eastAsia="Times New Roman" w:hAnsi="Times New Roman" w:cs="Times New Roman"/>
          <w:sz w:val="24"/>
          <w:szCs w:val="24"/>
          <w:lang w:eastAsia="en-AU"/>
        </w:rPr>
        <w:t>Australia;</w:t>
      </w:r>
      <w:proofErr w:type="gramEnd"/>
    </w:p>
    <w:p w14:paraId="6514D3C6" w14:textId="77777777" w:rsidR="0019124B" w:rsidRPr="0019124B" w:rsidRDefault="0019124B" w:rsidP="0019124B">
      <w:pPr>
        <w:numPr>
          <w:ilvl w:val="0"/>
          <w:numId w:val="1"/>
        </w:numPr>
        <w:spacing w:after="0"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t xml:space="preserve">the first book of Christian instruction in </w:t>
      </w:r>
      <w:proofErr w:type="spellStart"/>
      <w:r w:rsidRPr="0019124B">
        <w:rPr>
          <w:rFonts w:ascii="Times New Roman" w:eastAsia="Times New Roman" w:hAnsi="Times New Roman" w:cs="Times New Roman"/>
          <w:sz w:val="24"/>
          <w:szCs w:val="24"/>
          <w:lang w:eastAsia="en-AU"/>
        </w:rPr>
        <w:t>Arrarnta</w:t>
      </w:r>
      <w:proofErr w:type="spellEnd"/>
      <w:r w:rsidRPr="0019124B">
        <w:rPr>
          <w:rFonts w:ascii="Times New Roman" w:eastAsia="Times New Roman" w:hAnsi="Times New Roman" w:cs="Times New Roman"/>
          <w:sz w:val="24"/>
          <w:szCs w:val="24"/>
          <w:lang w:eastAsia="en-AU"/>
        </w:rPr>
        <w:t xml:space="preserve"> compiled by Kempe in 1881 printed at Hermannsburg in </w:t>
      </w:r>
      <w:proofErr w:type="gramStart"/>
      <w:r w:rsidRPr="0019124B">
        <w:rPr>
          <w:rFonts w:ascii="Times New Roman" w:eastAsia="Times New Roman" w:hAnsi="Times New Roman" w:cs="Times New Roman"/>
          <w:sz w:val="24"/>
          <w:szCs w:val="24"/>
          <w:lang w:eastAsia="en-AU"/>
        </w:rPr>
        <w:t>Germany;</w:t>
      </w:r>
      <w:proofErr w:type="gramEnd"/>
    </w:p>
    <w:p w14:paraId="6B0D518E" w14:textId="77777777" w:rsidR="0019124B" w:rsidRPr="0019124B" w:rsidRDefault="0019124B" w:rsidP="0019124B">
      <w:pPr>
        <w:numPr>
          <w:ilvl w:val="0"/>
          <w:numId w:val="1"/>
        </w:numPr>
        <w:spacing w:after="0"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t>a book entitled: </w:t>
      </w:r>
      <w:r w:rsidRPr="0019124B">
        <w:rPr>
          <w:rFonts w:ascii="Times New Roman" w:eastAsia="Times New Roman" w:hAnsi="Times New Roman" w:cs="Times New Roman"/>
          <w:i/>
          <w:iCs/>
          <w:sz w:val="24"/>
          <w:szCs w:val="24"/>
          <w:lang w:eastAsia="en-AU"/>
        </w:rPr>
        <w:t>The Aborigines of the Upper and Middle Finke River: Their Habits and Customs</w:t>
      </w:r>
      <w:r w:rsidRPr="0019124B">
        <w:rPr>
          <w:rFonts w:ascii="Times New Roman" w:eastAsia="Times New Roman" w:hAnsi="Times New Roman" w:cs="Times New Roman"/>
          <w:sz w:val="24"/>
          <w:szCs w:val="24"/>
          <w:lang w:eastAsia="en-AU"/>
        </w:rPr>
        <w:t>, with introductory notes on the physical and natural-history features of the country was published in 1890 by Schulze.</w:t>
      </w:r>
    </w:p>
    <w:p w14:paraId="78FEB3BC" w14:textId="77777777" w:rsidR="0019124B" w:rsidRPr="0019124B" w:rsidRDefault="0019124B" w:rsidP="0019124B">
      <w:pPr>
        <w:spacing w:before="100" w:beforeAutospacing="1" w:after="100" w:afterAutospacing="1" w:line="240" w:lineRule="auto"/>
        <w:outlineLvl w:val="1"/>
        <w:rPr>
          <w:rFonts w:ascii="Helvetica" w:eastAsia="Times New Roman" w:hAnsi="Helvetica" w:cs="Helvetica"/>
          <w:b/>
          <w:bCs/>
          <w:color w:val="2C1714"/>
          <w:sz w:val="36"/>
          <w:szCs w:val="36"/>
          <w:lang w:eastAsia="en-AU"/>
        </w:rPr>
      </w:pPr>
      <w:r w:rsidRPr="0019124B">
        <w:rPr>
          <w:rFonts w:ascii="Helvetica" w:eastAsia="Times New Roman" w:hAnsi="Helvetica" w:cs="Helvetica"/>
          <w:b/>
          <w:bCs/>
          <w:color w:val="2C1714"/>
          <w:sz w:val="36"/>
          <w:szCs w:val="36"/>
          <w:lang w:eastAsia="en-AU"/>
        </w:rPr>
        <w:t xml:space="preserve">Hardships took their toll on the health and morale of </w:t>
      </w:r>
      <w:proofErr w:type="gramStart"/>
      <w:r w:rsidRPr="0019124B">
        <w:rPr>
          <w:rFonts w:ascii="Helvetica" w:eastAsia="Times New Roman" w:hAnsi="Helvetica" w:cs="Helvetica"/>
          <w:b/>
          <w:bCs/>
          <w:color w:val="2C1714"/>
          <w:sz w:val="36"/>
          <w:szCs w:val="36"/>
          <w:lang w:eastAsia="en-AU"/>
        </w:rPr>
        <w:t>missionaries</w:t>
      </w:r>
      <w:proofErr w:type="gramEnd"/>
    </w:p>
    <w:p w14:paraId="5E423CF0" w14:textId="77777777" w:rsidR="0019124B" w:rsidRPr="0019124B" w:rsidRDefault="0019124B" w:rsidP="0019124B">
      <w:pPr>
        <w:spacing w:before="100" w:beforeAutospacing="1" w:after="100" w:afterAutospacing="1"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t>As one might expect, the mission suffered its share of setbacks and tragedies, A disastrous drought was experienced in 1880 which destroyed most of the crops and many of the mission personnel contracted scurvy. In fact, drought was a common occurrence and the </w:t>
      </w:r>
      <w:hyperlink r:id="rId6" w:history="1">
        <w:r w:rsidRPr="0019124B">
          <w:rPr>
            <w:rFonts w:ascii="Times New Roman" w:eastAsia="Times New Roman" w:hAnsi="Times New Roman" w:cs="Times New Roman"/>
            <w:color w:val="2C1714"/>
            <w:sz w:val="24"/>
            <w:szCs w:val="24"/>
            <w:u w:val="single"/>
            <w:lang w:eastAsia="en-AU"/>
          </w:rPr>
          <w:t>struggle for a secure water supply</w:t>
        </w:r>
      </w:hyperlink>
      <w:r w:rsidRPr="0019124B">
        <w:rPr>
          <w:rFonts w:ascii="Times New Roman" w:eastAsia="Times New Roman" w:hAnsi="Times New Roman" w:cs="Times New Roman"/>
          <w:sz w:val="24"/>
          <w:szCs w:val="24"/>
          <w:lang w:eastAsia="en-AU"/>
        </w:rPr>
        <w:t> persisted for many years.</w:t>
      </w:r>
    </w:p>
    <w:p w14:paraId="2E28B6F4" w14:textId="77777777" w:rsidR="0019124B" w:rsidRPr="0019124B" w:rsidRDefault="0019124B" w:rsidP="0019124B">
      <w:pPr>
        <w:spacing w:before="100" w:beforeAutospacing="1" w:after="100" w:afterAutospacing="1"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t xml:space="preserve">The harsh conditions affected the health of many of the missionaries who had originally travelled from the much cooler climates of Germany to serve at Hermannsburg. One by one the missionaries succumbed to the harsh conditions in Central Australia. </w:t>
      </w:r>
      <w:proofErr w:type="spellStart"/>
      <w:r w:rsidRPr="0019124B">
        <w:rPr>
          <w:rFonts w:ascii="Times New Roman" w:eastAsia="Times New Roman" w:hAnsi="Times New Roman" w:cs="Times New Roman"/>
          <w:sz w:val="24"/>
          <w:szCs w:val="24"/>
          <w:lang w:eastAsia="en-AU"/>
        </w:rPr>
        <w:t>Schwarze</w:t>
      </w:r>
      <w:proofErr w:type="spellEnd"/>
      <w:r w:rsidRPr="0019124B">
        <w:rPr>
          <w:rFonts w:ascii="Times New Roman" w:eastAsia="Times New Roman" w:hAnsi="Times New Roman" w:cs="Times New Roman"/>
          <w:sz w:val="24"/>
          <w:szCs w:val="24"/>
          <w:lang w:eastAsia="en-AU"/>
        </w:rPr>
        <w:t xml:space="preserve"> left with his family in September 1889. Schulze, his wife and their five children left in November 1891 due to illness. In 1890, Kempe suffered a severe attack of apoplexy and then in 1891 he contacted typhoid fever. In November 1891 his wife died a few weeks after the birth of their last child. Thirteen days later Kempe left Hermannsburg with five of his children leaving the baby behind with the lay worker Eggers’ family. On 11 September 1893, the lay worker </w:t>
      </w:r>
      <w:proofErr w:type="spellStart"/>
      <w:r w:rsidRPr="0019124B">
        <w:rPr>
          <w:rFonts w:ascii="Times New Roman" w:eastAsia="Times New Roman" w:hAnsi="Times New Roman" w:cs="Times New Roman"/>
          <w:sz w:val="24"/>
          <w:szCs w:val="24"/>
          <w:lang w:eastAsia="en-AU"/>
        </w:rPr>
        <w:t>Holtermann</w:t>
      </w:r>
      <w:proofErr w:type="spellEnd"/>
      <w:r w:rsidRPr="0019124B">
        <w:rPr>
          <w:rFonts w:ascii="Times New Roman" w:eastAsia="Times New Roman" w:hAnsi="Times New Roman" w:cs="Times New Roman"/>
          <w:sz w:val="24"/>
          <w:szCs w:val="24"/>
          <w:lang w:eastAsia="en-AU"/>
        </w:rPr>
        <w:t xml:space="preserve"> left due to illness and three days later Eggers and his children also left.</w:t>
      </w:r>
    </w:p>
    <w:p w14:paraId="6AFF7A77" w14:textId="77777777" w:rsidR="0019124B" w:rsidRPr="0019124B" w:rsidRDefault="0019124B" w:rsidP="0019124B">
      <w:pPr>
        <w:spacing w:before="100" w:beforeAutospacing="1" w:after="100" w:afterAutospacing="1" w:line="240" w:lineRule="auto"/>
        <w:rPr>
          <w:rFonts w:ascii="Times New Roman" w:eastAsia="Times New Roman" w:hAnsi="Times New Roman" w:cs="Times New Roman"/>
          <w:sz w:val="24"/>
          <w:szCs w:val="24"/>
          <w:lang w:eastAsia="en-AU"/>
        </w:rPr>
      </w:pPr>
      <w:r w:rsidRPr="0019124B">
        <w:rPr>
          <w:rFonts w:ascii="Times New Roman" w:eastAsia="Times New Roman" w:hAnsi="Times New Roman" w:cs="Times New Roman"/>
          <w:sz w:val="24"/>
          <w:szCs w:val="24"/>
          <w:lang w:eastAsia="en-AU"/>
        </w:rPr>
        <w:t>With the departure of the key drivers, the mission entered a period of decline with no investment and little direction. Meanwhile, behind the scenes, there were fractures emerging between the Evangelical Lutheran Synod of Australia (ELSA) and the Hermannsburg Society in Germany and it was proposed in 1893 that the Finke River Mission be sold, and proceeds divided between the parties. After various deliberations, the Finke River Mission was offered for sale to Immanuel Synod for the agreed price of £1500.</w:t>
      </w:r>
    </w:p>
    <w:p w14:paraId="344FAB0B" w14:textId="77777777" w:rsidR="0019124B" w:rsidRDefault="0019124B" w:rsidP="0019124B"/>
    <w:sectPr w:rsidR="001912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DA2D79"/>
    <w:multiLevelType w:val="multilevel"/>
    <w:tmpl w:val="6720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2118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00A"/>
    <w:rsid w:val="0011600A"/>
    <w:rsid w:val="0019124B"/>
    <w:rsid w:val="00BF47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32BDC"/>
  <w15:chartTrackingRefBased/>
  <w15:docId w15:val="{C7C7FB5D-FA83-407F-8A26-8DD03533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654323">
      <w:bodyDiv w:val="1"/>
      <w:marLeft w:val="0"/>
      <w:marRight w:val="0"/>
      <w:marTop w:val="0"/>
      <w:marBottom w:val="0"/>
      <w:divBdr>
        <w:top w:val="none" w:sz="0" w:space="0" w:color="auto"/>
        <w:left w:val="none" w:sz="0" w:space="0" w:color="auto"/>
        <w:bottom w:val="none" w:sz="0" w:space="0" w:color="auto"/>
        <w:right w:val="none" w:sz="0" w:space="0" w:color="auto"/>
      </w:divBdr>
      <w:divsChild>
        <w:div w:id="502478288">
          <w:marLeft w:val="0"/>
          <w:marRight w:val="0"/>
          <w:marTop w:val="0"/>
          <w:marBottom w:val="0"/>
          <w:divBdr>
            <w:top w:val="none" w:sz="0" w:space="0" w:color="auto"/>
            <w:left w:val="none" w:sz="0" w:space="0" w:color="auto"/>
            <w:bottom w:val="none" w:sz="0" w:space="0" w:color="auto"/>
            <w:right w:val="none" w:sz="0" w:space="0" w:color="auto"/>
          </w:divBdr>
          <w:divsChild>
            <w:div w:id="910429859">
              <w:marLeft w:val="0"/>
              <w:marRight w:val="0"/>
              <w:marTop w:val="0"/>
              <w:marBottom w:val="0"/>
              <w:divBdr>
                <w:top w:val="none" w:sz="0" w:space="0" w:color="auto"/>
                <w:left w:val="none" w:sz="0" w:space="0" w:color="auto"/>
                <w:bottom w:val="none" w:sz="0" w:space="0" w:color="auto"/>
                <w:right w:val="none" w:sz="0" w:space="0" w:color="auto"/>
              </w:divBdr>
              <w:divsChild>
                <w:div w:id="373387147">
                  <w:marLeft w:val="1600"/>
                  <w:marRight w:val="0"/>
                  <w:marTop w:val="0"/>
                  <w:marBottom w:val="0"/>
                  <w:divBdr>
                    <w:top w:val="none" w:sz="0" w:space="0" w:color="auto"/>
                    <w:left w:val="none" w:sz="0" w:space="0" w:color="auto"/>
                    <w:bottom w:val="none" w:sz="0" w:space="0" w:color="auto"/>
                    <w:right w:val="none" w:sz="0" w:space="0" w:color="auto"/>
                  </w:divBdr>
                </w:div>
                <w:div w:id="157963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761869">
          <w:marLeft w:val="0"/>
          <w:marRight w:val="0"/>
          <w:marTop w:val="0"/>
          <w:marBottom w:val="960"/>
          <w:divBdr>
            <w:top w:val="none" w:sz="0" w:space="0" w:color="auto"/>
            <w:left w:val="none" w:sz="0" w:space="0" w:color="auto"/>
            <w:bottom w:val="none" w:sz="0" w:space="0" w:color="auto"/>
            <w:right w:val="none" w:sz="0" w:space="0" w:color="auto"/>
          </w:divBdr>
          <w:divsChild>
            <w:div w:id="1159928166">
              <w:marLeft w:val="0"/>
              <w:marRight w:val="0"/>
              <w:marTop w:val="0"/>
              <w:marBottom w:val="0"/>
              <w:divBdr>
                <w:top w:val="none" w:sz="0" w:space="0" w:color="auto"/>
                <w:left w:val="none" w:sz="0" w:space="0" w:color="auto"/>
                <w:bottom w:val="none" w:sz="0" w:space="0" w:color="auto"/>
                <w:right w:val="none" w:sz="0" w:space="0" w:color="auto"/>
              </w:divBdr>
              <w:divsChild>
                <w:div w:id="196438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55706">
          <w:marLeft w:val="0"/>
          <w:marRight w:val="0"/>
          <w:marTop w:val="0"/>
          <w:marBottom w:val="0"/>
          <w:divBdr>
            <w:top w:val="none" w:sz="0" w:space="0" w:color="auto"/>
            <w:left w:val="none" w:sz="0" w:space="0" w:color="auto"/>
            <w:bottom w:val="none" w:sz="0" w:space="0" w:color="auto"/>
            <w:right w:val="none" w:sz="0" w:space="0" w:color="auto"/>
          </w:divBdr>
          <w:divsChild>
            <w:div w:id="326518947">
              <w:marLeft w:val="0"/>
              <w:marRight w:val="0"/>
              <w:marTop w:val="0"/>
              <w:marBottom w:val="0"/>
              <w:divBdr>
                <w:top w:val="none" w:sz="0" w:space="0" w:color="auto"/>
                <w:left w:val="none" w:sz="0" w:space="0" w:color="auto"/>
                <w:bottom w:val="none" w:sz="0" w:space="0" w:color="auto"/>
                <w:right w:val="none" w:sz="0" w:space="0" w:color="auto"/>
              </w:divBdr>
              <w:divsChild>
                <w:div w:id="87698688">
                  <w:blockQuote w:val="1"/>
                  <w:marLeft w:val="720"/>
                  <w:marRight w:val="720"/>
                  <w:marTop w:val="100"/>
                  <w:marBottom w:val="100"/>
                  <w:divBdr>
                    <w:top w:val="none" w:sz="0" w:space="0" w:color="auto"/>
                    <w:left w:val="single" w:sz="48" w:space="31" w:color="C74413"/>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rmannsburg.com.au/stories/kuprilya-springs-pipelin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2</cp:revision>
  <dcterms:created xsi:type="dcterms:W3CDTF">2023-08-18T00:59:00Z</dcterms:created>
  <dcterms:modified xsi:type="dcterms:W3CDTF">2023-08-18T01:11:00Z</dcterms:modified>
</cp:coreProperties>
</file>