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0E1CF" w14:textId="77777777" w:rsidR="007F55DC" w:rsidRPr="007F55DC" w:rsidRDefault="007F55DC" w:rsidP="007F55DC">
      <w:pPr>
        <w:pBdr>
          <w:top w:val="single" w:sz="2" w:space="0" w:color="E2E8F0"/>
          <w:left w:val="single" w:sz="2" w:space="0" w:color="E2E8F0"/>
          <w:bottom w:val="single" w:sz="2" w:space="0" w:color="E2E8F0"/>
          <w:right w:val="single" w:sz="2" w:space="0" w:color="E2E8F0"/>
        </w:pBdr>
        <w:shd w:val="clear" w:color="auto" w:fill="FFFCF5"/>
        <w:spacing w:after="0" w:line="240" w:lineRule="auto"/>
        <w:outlineLvl w:val="1"/>
        <w:rPr>
          <w:rFonts w:ascii="Segoe UI" w:eastAsia="Times New Roman" w:hAnsi="Segoe UI" w:cs="Segoe UI"/>
          <w:b/>
          <w:bCs/>
          <w:color w:val="000000"/>
          <w:sz w:val="36"/>
          <w:szCs w:val="36"/>
          <w:lang w:eastAsia="en-AU"/>
        </w:rPr>
      </w:pPr>
      <w:r w:rsidRPr="007F55DC">
        <w:rPr>
          <w:rFonts w:ascii="Segoe UI" w:eastAsia="Times New Roman" w:hAnsi="Segoe UI" w:cs="Segoe UI"/>
          <w:b/>
          <w:bCs/>
          <w:color w:val="000000"/>
          <w:sz w:val="36"/>
          <w:szCs w:val="36"/>
          <w:lang w:eastAsia="en-AU"/>
        </w:rPr>
        <w:t>Francis James Gillen</w:t>
      </w:r>
    </w:p>
    <w:p w14:paraId="21E3887C" w14:textId="77777777" w:rsidR="007F55DC" w:rsidRPr="007F55DC" w:rsidRDefault="00000000" w:rsidP="007F55DC">
      <w:pPr>
        <w:shd w:val="clear" w:color="auto" w:fill="FFFCF5"/>
        <w:spacing w:after="0" w:line="240" w:lineRule="auto"/>
        <w:rPr>
          <w:rFonts w:ascii="Segoe UI" w:eastAsia="Times New Roman" w:hAnsi="Segoe UI" w:cs="Segoe UI"/>
          <w:color w:val="000000"/>
          <w:sz w:val="24"/>
          <w:szCs w:val="24"/>
          <w:lang w:eastAsia="en-AU"/>
        </w:rPr>
      </w:pPr>
      <w:hyperlink r:id="rId4" w:history="1">
        <w:r w:rsidR="007F55DC" w:rsidRPr="007F55DC">
          <w:rPr>
            <w:rFonts w:ascii="Segoe UI" w:eastAsia="Times New Roman" w:hAnsi="Segoe UI" w:cs="Segoe UI"/>
            <w:color w:val="0000FF"/>
            <w:sz w:val="24"/>
            <w:szCs w:val="24"/>
            <w:u w:val="single"/>
            <w:bdr w:val="single" w:sz="2" w:space="0" w:color="E2E8F0" w:frame="1"/>
            <w:lang w:eastAsia="en-AU"/>
          </w:rPr>
          <w:t>Archive Collections / </w:t>
        </w:r>
      </w:hyperlink>
      <w:r w:rsidR="007F55DC" w:rsidRPr="007F55DC">
        <w:rPr>
          <w:rFonts w:ascii="Segoe UI" w:eastAsia="Times New Roman" w:hAnsi="Segoe UI" w:cs="Segoe UI"/>
          <w:color w:val="000000"/>
          <w:sz w:val="24"/>
          <w:szCs w:val="24"/>
          <w:lang w:eastAsia="en-AU"/>
        </w:rPr>
        <w:t>Francis James Gillen</w:t>
      </w:r>
    </w:p>
    <w:p w14:paraId="30F7BF0F" w14:textId="77777777" w:rsidR="007F55DC" w:rsidRPr="007F55DC" w:rsidRDefault="007F55DC" w:rsidP="007F55DC">
      <w:pPr>
        <w:shd w:val="clear" w:color="auto" w:fill="FFFCF5"/>
        <w:spacing w:after="0" w:line="240" w:lineRule="auto"/>
        <w:rPr>
          <w:rFonts w:ascii="Segoe UI" w:eastAsia="Times New Roman" w:hAnsi="Segoe UI" w:cs="Segoe UI"/>
          <w:color w:val="000000"/>
          <w:sz w:val="24"/>
          <w:szCs w:val="24"/>
          <w:lang w:eastAsia="en-AU"/>
        </w:rPr>
      </w:pPr>
      <w:r w:rsidRPr="007F55DC">
        <w:rPr>
          <w:rFonts w:ascii="Segoe UI" w:eastAsia="Times New Roman" w:hAnsi="Segoe UI" w:cs="Segoe UI"/>
          <w:b/>
          <w:bCs/>
          <w:color w:val="000000"/>
          <w:sz w:val="24"/>
          <w:szCs w:val="24"/>
          <w:bdr w:val="single" w:sz="2" w:space="0" w:color="E2E8F0" w:frame="1"/>
          <w:lang w:eastAsia="en-AU"/>
        </w:rPr>
        <w:t>Born </w:t>
      </w:r>
      <w:r w:rsidRPr="007F55DC">
        <w:rPr>
          <w:rFonts w:ascii="Segoe UI" w:eastAsia="Times New Roman" w:hAnsi="Segoe UI" w:cs="Segoe UI"/>
          <w:color w:val="000000"/>
          <w:sz w:val="24"/>
          <w:szCs w:val="24"/>
          <w:lang w:eastAsia="en-AU"/>
        </w:rPr>
        <w:t xml:space="preserve">: 28 </w:t>
      </w:r>
      <w:proofErr w:type="gramStart"/>
      <w:r w:rsidRPr="007F55DC">
        <w:rPr>
          <w:rFonts w:ascii="Segoe UI" w:eastAsia="Times New Roman" w:hAnsi="Segoe UI" w:cs="Segoe UI"/>
          <w:color w:val="000000"/>
          <w:sz w:val="24"/>
          <w:szCs w:val="24"/>
          <w:lang w:eastAsia="en-AU"/>
        </w:rPr>
        <w:t>October,</w:t>
      </w:r>
      <w:proofErr w:type="gramEnd"/>
      <w:r w:rsidRPr="007F55DC">
        <w:rPr>
          <w:rFonts w:ascii="Segoe UI" w:eastAsia="Times New Roman" w:hAnsi="Segoe UI" w:cs="Segoe UI"/>
          <w:color w:val="000000"/>
          <w:sz w:val="24"/>
          <w:szCs w:val="24"/>
          <w:lang w:eastAsia="en-AU"/>
        </w:rPr>
        <w:t xml:space="preserve"> 1855</w:t>
      </w:r>
    </w:p>
    <w:p w14:paraId="2B697D44" w14:textId="77777777" w:rsidR="007F55DC" w:rsidRPr="007F55DC" w:rsidRDefault="007F55DC" w:rsidP="007F55DC">
      <w:pPr>
        <w:shd w:val="clear" w:color="auto" w:fill="FFFCF5"/>
        <w:spacing w:after="0" w:line="240" w:lineRule="auto"/>
        <w:rPr>
          <w:rFonts w:ascii="Segoe UI" w:eastAsia="Times New Roman" w:hAnsi="Segoe UI" w:cs="Segoe UI"/>
          <w:color w:val="000000"/>
          <w:sz w:val="24"/>
          <w:szCs w:val="24"/>
          <w:lang w:eastAsia="en-AU"/>
        </w:rPr>
      </w:pPr>
      <w:r w:rsidRPr="007F55DC">
        <w:rPr>
          <w:rFonts w:ascii="Segoe UI" w:eastAsia="Times New Roman" w:hAnsi="Segoe UI" w:cs="Segoe UI"/>
          <w:b/>
          <w:bCs/>
          <w:color w:val="000000"/>
          <w:sz w:val="24"/>
          <w:szCs w:val="24"/>
          <w:bdr w:val="single" w:sz="2" w:space="0" w:color="E2E8F0" w:frame="1"/>
          <w:lang w:eastAsia="en-AU"/>
        </w:rPr>
        <w:t>Died </w:t>
      </w:r>
      <w:r w:rsidRPr="007F55DC">
        <w:rPr>
          <w:rFonts w:ascii="Segoe UI" w:eastAsia="Times New Roman" w:hAnsi="Segoe UI" w:cs="Segoe UI"/>
          <w:color w:val="000000"/>
          <w:sz w:val="24"/>
          <w:szCs w:val="24"/>
          <w:lang w:eastAsia="en-AU"/>
        </w:rPr>
        <w:t xml:space="preserve">: 05 </w:t>
      </w:r>
      <w:proofErr w:type="gramStart"/>
      <w:r w:rsidRPr="007F55DC">
        <w:rPr>
          <w:rFonts w:ascii="Segoe UI" w:eastAsia="Times New Roman" w:hAnsi="Segoe UI" w:cs="Segoe UI"/>
          <w:color w:val="000000"/>
          <w:sz w:val="24"/>
          <w:szCs w:val="24"/>
          <w:lang w:eastAsia="en-AU"/>
        </w:rPr>
        <w:t>June,</w:t>
      </w:r>
      <w:proofErr w:type="gramEnd"/>
      <w:r w:rsidRPr="007F55DC">
        <w:rPr>
          <w:rFonts w:ascii="Segoe UI" w:eastAsia="Times New Roman" w:hAnsi="Segoe UI" w:cs="Segoe UI"/>
          <w:color w:val="000000"/>
          <w:sz w:val="24"/>
          <w:szCs w:val="24"/>
          <w:lang w:eastAsia="en-AU"/>
        </w:rPr>
        <w:t xml:space="preserve"> 1911</w:t>
      </w:r>
    </w:p>
    <w:p w14:paraId="08F752E1" w14:textId="77777777" w:rsidR="007F55DC" w:rsidRPr="007F55DC" w:rsidRDefault="007F55DC" w:rsidP="007F55DC">
      <w:pPr>
        <w:pBdr>
          <w:top w:val="single" w:sz="2" w:space="0" w:color="E2E8F0"/>
          <w:left w:val="single" w:sz="2" w:space="0" w:color="E2E8F0"/>
          <w:bottom w:val="single" w:sz="2" w:space="0" w:color="E2E8F0"/>
          <w:right w:val="single" w:sz="2" w:space="0" w:color="E2E8F0"/>
        </w:pBdr>
        <w:shd w:val="clear" w:color="auto" w:fill="FFFCF5"/>
        <w:spacing w:after="0" w:line="240" w:lineRule="auto"/>
        <w:rPr>
          <w:rFonts w:ascii="Segoe UI" w:eastAsia="Times New Roman" w:hAnsi="Segoe UI" w:cs="Segoe UI"/>
          <w:color w:val="000000"/>
          <w:sz w:val="24"/>
          <w:szCs w:val="24"/>
          <w:lang w:eastAsia="en-AU"/>
        </w:rPr>
      </w:pPr>
      <w:r w:rsidRPr="007F55DC">
        <w:rPr>
          <w:rFonts w:ascii="Segoe UI" w:eastAsia="Times New Roman" w:hAnsi="Segoe UI" w:cs="Segoe UI"/>
          <w:color w:val="000000"/>
          <w:sz w:val="24"/>
          <w:szCs w:val="24"/>
          <w:lang w:eastAsia="en-AU"/>
        </w:rPr>
        <w:t xml:space="preserve">Francis Gillen was born at Clare, South Australia on 28 October 1855, the eldest son of recently arrived Irish immigrants Thomas Gillen and Bridget (née </w:t>
      </w:r>
      <w:proofErr w:type="spellStart"/>
      <w:r w:rsidRPr="007F55DC">
        <w:rPr>
          <w:rFonts w:ascii="Segoe UI" w:eastAsia="Times New Roman" w:hAnsi="Segoe UI" w:cs="Segoe UI"/>
          <w:color w:val="000000"/>
          <w:sz w:val="24"/>
          <w:szCs w:val="24"/>
          <w:lang w:eastAsia="en-AU"/>
        </w:rPr>
        <w:t>McCan</w:t>
      </w:r>
      <w:proofErr w:type="spellEnd"/>
      <w:r w:rsidRPr="007F55DC">
        <w:rPr>
          <w:rFonts w:ascii="Segoe UI" w:eastAsia="Times New Roman" w:hAnsi="Segoe UI" w:cs="Segoe UI"/>
          <w:color w:val="000000"/>
          <w:sz w:val="24"/>
          <w:szCs w:val="24"/>
          <w:lang w:eastAsia="en-AU"/>
        </w:rPr>
        <w:t>). He left school aged twelve, but his life-long appetite for reading compensated for a short education. Commencing work as a postal messenger, he spent his career in South Australia’s Postal and Telegraph Department. In 1875 Gillen joined a party of newly appointed telegraph operators to staff telegraph stations on the Overland Telegraph Line. He served as telegraph operator at the Charlotte Waters station from 1875 until 1890, when he was promoted to manage the Alice Springs station, until his southern assignment to Moonta in 1899.</w:t>
      </w:r>
      <w:r w:rsidRPr="007F55DC">
        <w:rPr>
          <w:rFonts w:ascii="Segoe UI" w:eastAsia="Times New Roman" w:hAnsi="Segoe UI" w:cs="Segoe UI"/>
          <w:color w:val="000000"/>
          <w:sz w:val="24"/>
          <w:szCs w:val="24"/>
          <w:lang w:eastAsia="en-AU"/>
        </w:rPr>
        <w:br/>
      </w:r>
      <w:r w:rsidRPr="007F55DC">
        <w:rPr>
          <w:rFonts w:ascii="Segoe UI" w:eastAsia="Times New Roman" w:hAnsi="Segoe UI" w:cs="Segoe UI"/>
          <w:color w:val="000000"/>
          <w:sz w:val="24"/>
          <w:szCs w:val="24"/>
          <w:lang w:eastAsia="en-AU"/>
        </w:rPr>
        <w:br/>
        <w:t xml:space="preserve">Gillen’s decade at Alice Springs transformed the course of Australian, and world, anthropology. He formed a good rapport with the Arrernte people of Alice Springs, largely through his direct, </w:t>
      </w:r>
      <w:proofErr w:type="gramStart"/>
      <w:r w:rsidRPr="007F55DC">
        <w:rPr>
          <w:rFonts w:ascii="Segoe UI" w:eastAsia="Times New Roman" w:hAnsi="Segoe UI" w:cs="Segoe UI"/>
          <w:color w:val="000000"/>
          <w:sz w:val="24"/>
          <w:szCs w:val="24"/>
          <w:lang w:eastAsia="en-AU"/>
        </w:rPr>
        <w:t>good humoured</w:t>
      </w:r>
      <w:proofErr w:type="gramEnd"/>
      <w:r w:rsidRPr="007F55DC">
        <w:rPr>
          <w:rFonts w:ascii="Segoe UI" w:eastAsia="Times New Roman" w:hAnsi="Segoe UI" w:cs="Segoe UI"/>
          <w:color w:val="000000"/>
          <w:sz w:val="24"/>
          <w:szCs w:val="24"/>
          <w:lang w:eastAsia="en-AU"/>
        </w:rPr>
        <w:t xml:space="preserve"> humanitarian approach, but also through an uncompromising fairness towards white and black in the region in his dual roles as special magistrate and Sub-Protector of Aborigines. His actions in arresting the policeman W.H. Willshire for murdering two Aboriginal men in 1891 helped to create a bond of trust with the Arrernte. In turn this enabled Gillen to deepen his research into Aboriginal traditions, </w:t>
      </w:r>
      <w:proofErr w:type="gramStart"/>
      <w:r w:rsidRPr="007F55DC">
        <w:rPr>
          <w:rFonts w:ascii="Segoe UI" w:eastAsia="Times New Roman" w:hAnsi="Segoe UI" w:cs="Segoe UI"/>
          <w:color w:val="000000"/>
          <w:sz w:val="24"/>
          <w:szCs w:val="24"/>
          <w:lang w:eastAsia="en-AU"/>
        </w:rPr>
        <w:t>ceremony</w:t>
      </w:r>
      <w:proofErr w:type="gramEnd"/>
      <w:r w:rsidRPr="007F55DC">
        <w:rPr>
          <w:rFonts w:ascii="Segoe UI" w:eastAsia="Times New Roman" w:hAnsi="Segoe UI" w:cs="Segoe UI"/>
          <w:color w:val="000000"/>
          <w:sz w:val="24"/>
          <w:szCs w:val="24"/>
          <w:lang w:eastAsia="en-AU"/>
        </w:rPr>
        <w:t xml:space="preserve"> and belief. After meeting the museum zoologist Walter Baldwin Spencer during the 1894 Horn Scientific Expedition (AA139; AA309), the pair formed a remarkable partnership, focused on the intensive documentation of ceremonies and their connections to mythology and kinship networks. Their core research at the </w:t>
      </w:r>
      <w:proofErr w:type="spellStart"/>
      <w:r w:rsidRPr="007F55DC">
        <w:rPr>
          <w:rFonts w:ascii="Segoe UI" w:eastAsia="Times New Roman" w:hAnsi="Segoe UI" w:cs="Segoe UI"/>
          <w:color w:val="000000"/>
          <w:sz w:val="24"/>
          <w:szCs w:val="24"/>
          <w:lang w:eastAsia="en-AU"/>
        </w:rPr>
        <w:t>Engwura</w:t>
      </w:r>
      <w:proofErr w:type="spellEnd"/>
      <w:r w:rsidRPr="007F55DC">
        <w:rPr>
          <w:rFonts w:ascii="Segoe UI" w:eastAsia="Times New Roman" w:hAnsi="Segoe UI" w:cs="Segoe UI"/>
          <w:color w:val="000000"/>
          <w:sz w:val="24"/>
          <w:szCs w:val="24"/>
          <w:lang w:eastAsia="en-AU"/>
        </w:rPr>
        <w:t xml:space="preserve"> ritual cycle in 1896, which Gillen facilitated at the Alice Springs Telegraph Station, generated dozens of glass-plate negatives (AA108/41) and field notebooks (Special Collections, Barr Smith Library (http://www.adelaide.edu.au/library/special/mss/gillen/; </w:t>
      </w:r>
      <w:proofErr w:type="gramStart"/>
      <w:r w:rsidRPr="007F55DC">
        <w:rPr>
          <w:rFonts w:ascii="Segoe UI" w:eastAsia="Times New Roman" w:hAnsi="Segoe UI" w:cs="Segoe UI"/>
          <w:color w:val="000000"/>
          <w:sz w:val="24"/>
          <w:szCs w:val="24"/>
          <w:lang w:eastAsia="en-AU"/>
        </w:rPr>
        <w:t>also</w:t>
      </w:r>
      <w:proofErr w:type="gramEnd"/>
      <w:r w:rsidRPr="007F55DC">
        <w:rPr>
          <w:rFonts w:ascii="Segoe UI" w:eastAsia="Times New Roman" w:hAnsi="Segoe UI" w:cs="Segoe UI"/>
          <w:color w:val="000000"/>
          <w:sz w:val="24"/>
          <w:szCs w:val="24"/>
          <w:lang w:eastAsia="en-AU"/>
        </w:rPr>
        <w:t xml:space="preserve"> Spencer’s collection in Museum Victoria; see http://spencerandgillen.net/ ). From this data, and from Gillen’s careful responses to Spencer’s subsequent queries, came the ground-breaking Native Tribes of Central Australia (London, Macmillan, 1899), which became acknowledged as the era’s most influential anthropological text.</w:t>
      </w:r>
      <w:r w:rsidRPr="007F55DC">
        <w:rPr>
          <w:rFonts w:ascii="Segoe UI" w:eastAsia="Times New Roman" w:hAnsi="Segoe UI" w:cs="Segoe UI"/>
          <w:color w:val="000000"/>
          <w:sz w:val="24"/>
          <w:szCs w:val="24"/>
          <w:lang w:eastAsia="en-AU"/>
        </w:rPr>
        <w:br/>
      </w:r>
      <w:r w:rsidRPr="007F55DC">
        <w:rPr>
          <w:rFonts w:ascii="Segoe UI" w:eastAsia="Times New Roman" w:hAnsi="Segoe UI" w:cs="Segoe UI"/>
          <w:color w:val="000000"/>
          <w:sz w:val="24"/>
          <w:szCs w:val="24"/>
          <w:lang w:eastAsia="en-AU"/>
        </w:rPr>
        <w:br/>
        <w:t xml:space="preserve">During 1901-1902 Spencer and Gillen undertook their most ambitious expedition, travelling by buggy and wagon with two Arrernte men, </w:t>
      </w:r>
      <w:proofErr w:type="spellStart"/>
      <w:r w:rsidRPr="007F55DC">
        <w:rPr>
          <w:rFonts w:ascii="Segoe UI" w:eastAsia="Times New Roman" w:hAnsi="Segoe UI" w:cs="Segoe UI"/>
          <w:color w:val="000000"/>
          <w:sz w:val="24"/>
          <w:szCs w:val="24"/>
          <w:lang w:eastAsia="en-AU"/>
        </w:rPr>
        <w:t>Erliakilyika</w:t>
      </w:r>
      <w:proofErr w:type="spellEnd"/>
      <w:r w:rsidRPr="007F55DC">
        <w:rPr>
          <w:rFonts w:ascii="Segoe UI" w:eastAsia="Times New Roman" w:hAnsi="Segoe UI" w:cs="Segoe UI"/>
          <w:color w:val="000000"/>
          <w:sz w:val="24"/>
          <w:szCs w:val="24"/>
          <w:lang w:eastAsia="en-AU"/>
        </w:rPr>
        <w:t xml:space="preserve"> (Jimmy Kite) and </w:t>
      </w:r>
      <w:proofErr w:type="spellStart"/>
      <w:r w:rsidRPr="007F55DC">
        <w:rPr>
          <w:rFonts w:ascii="Segoe UI" w:eastAsia="Times New Roman" w:hAnsi="Segoe UI" w:cs="Segoe UI"/>
          <w:color w:val="000000"/>
          <w:sz w:val="24"/>
          <w:szCs w:val="24"/>
          <w:lang w:eastAsia="en-AU"/>
        </w:rPr>
        <w:t>Parunda</w:t>
      </w:r>
      <w:proofErr w:type="spellEnd"/>
      <w:r w:rsidRPr="007F55DC">
        <w:rPr>
          <w:rFonts w:ascii="Segoe UI" w:eastAsia="Times New Roman" w:hAnsi="Segoe UI" w:cs="Segoe UI"/>
          <w:color w:val="000000"/>
          <w:sz w:val="24"/>
          <w:szCs w:val="24"/>
          <w:lang w:eastAsia="en-AU"/>
        </w:rPr>
        <w:t xml:space="preserve"> (Warwick) and a police-trooper, Harry Chance, from Oodnadatta to Borroloola. This was a unique opportunity to study and compare Aboriginal social groups across Central and northern Australia, before cultural change transformed ancient traditions. The Northern Tribes of Central Australia was published under Spencer and Gillen’s authorship in 1904. Many of Gillen’s photographs from this expedition are preserved in the Museum’s collections, together with one of his field notebooks (the bulk of his 1901-1902 diaries and notebooks are held as PRG159 in </w:t>
      </w:r>
      <w:r w:rsidRPr="007F55DC">
        <w:rPr>
          <w:rFonts w:ascii="Segoe UI" w:eastAsia="Times New Roman" w:hAnsi="Segoe UI" w:cs="Segoe UI"/>
          <w:color w:val="000000"/>
          <w:sz w:val="24"/>
          <w:szCs w:val="24"/>
          <w:lang w:eastAsia="en-AU"/>
        </w:rPr>
        <w:lastRenderedPageBreak/>
        <w:t>the State Library of South Australia).</w:t>
      </w:r>
      <w:r w:rsidRPr="007F55DC">
        <w:rPr>
          <w:rFonts w:ascii="Segoe UI" w:eastAsia="Times New Roman" w:hAnsi="Segoe UI" w:cs="Segoe UI"/>
          <w:color w:val="000000"/>
          <w:sz w:val="24"/>
          <w:szCs w:val="24"/>
          <w:lang w:eastAsia="en-AU"/>
        </w:rPr>
        <w:br/>
      </w:r>
      <w:r w:rsidRPr="007F55DC">
        <w:rPr>
          <w:rFonts w:ascii="Segoe UI" w:eastAsia="Times New Roman" w:hAnsi="Segoe UI" w:cs="Segoe UI"/>
          <w:color w:val="000000"/>
          <w:sz w:val="24"/>
          <w:szCs w:val="24"/>
          <w:lang w:eastAsia="en-AU"/>
        </w:rPr>
        <w:br/>
        <w:t xml:space="preserve">Spencer and Gillen returned to fieldwork in 1903, with a short expedition to Peake Station, in </w:t>
      </w:r>
      <w:proofErr w:type="spellStart"/>
      <w:r w:rsidRPr="007F55DC">
        <w:rPr>
          <w:rFonts w:ascii="Segoe UI" w:eastAsia="Times New Roman" w:hAnsi="Segoe UI" w:cs="Segoe UI"/>
          <w:color w:val="000000"/>
          <w:sz w:val="24"/>
          <w:szCs w:val="24"/>
          <w:lang w:eastAsia="en-AU"/>
        </w:rPr>
        <w:t>Arabana</w:t>
      </w:r>
      <w:proofErr w:type="spellEnd"/>
      <w:r w:rsidRPr="007F55DC">
        <w:rPr>
          <w:rFonts w:ascii="Segoe UI" w:eastAsia="Times New Roman" w:hAnsi="Segoe UI" w:cs="Segoe UI"/>
          <w:color w:val="000000"/>
          <w:sz w:val="24"/>
          <w:szCs w:val="24"/>
          <w:lang w:eastAsia="en-AU"/>
        </w:rPr>
        <w:t xml:space="preserve"> country in northern South Australia, and continued their collaboration and friendship (see My Dear Spencer: the letters of F.J. Gillen to Baldwin Spencer, Hyland House, Melbourne, 1997) until Gillen’s tragically early death in 1912, aged just 56. Gillen had married Amelia </w:t>
      </w:r>
      <w:proofErr w:type="spellStart"/>
      <w:r w:rsidRPr="007F55DC">
        <w:rPr>
          <w:rFonts w:ascii="Segoe UI" w:eastAsia="Times New Roman" w:hAnsi="Segoe UI" w:cs="Segoe UI"/>
          <w:color w:val="000000"/>
          <w:sz w:val="24"/>
          <w:szCs w:val="24"/>
          <w:lang w:eastAsia="en-AU"/>
        </w:rPr>
        <w:t>Besley</w:t>
      </w:r>
      <w:proofErr w:type="spellEnd"/>
      <w:r w:rsidRPr="007F55DC">
        <w:rPr>
          <w:rFonts w:ascii="Segoe UI" w:eastAsia="Times New Roman" w:hAnsi="Segoe UI" w:cs="Segoe UI"/>
          <w:color w:val="000000"/>
          <w:sz w:val="24"/>
          <w:szCs w:val="24"/>
          <w:lang w:eastAsia="en-AU"/>
        </w:rPr>
        <w:t xml:space="preserve"> in 1891; they had six children, five or </w:t>
      </w:r>
      <w:proofErr w:type="gramStart"/>
      <w:r w:rsidRPr="007F55DC">
        <w:rPr>
          <w:rFonts w:ascii="Segoe UI" w:eastAsia="Times New Roman" w:hAnsi="Segoe UI" w:cs="Segoe UI"/>
          <w:color w:val="000000"/>
          <w:sz w:val="24"/>
          <w:szCs w:val="24"/>
          <w:lang w:eastAsia="en-AU"/>
        </w:rPr>
        <w:t>whom</w:t>
      </w:r>
      <w:proofErr w:type="gramEnd"/>
      <w:r w:rsidRPr="007F55DC">
        <w:rPr>
          <w:rFonts w:ascii="Segoe UI" w:eastAsia="Times New Roman" w:hAnsi="Segoe UI" w:cs="Segoe UI"/>
          <w:color w:val="000000"/>
          <w:sz w:val="24"/>
          <w:szCs w:val="24"/>
          <w:lang w:eastAsia="en-AU"/>
        </w:rPr>
        <w:t xml:space="preserve"> survived to adult-hood. Their descendants have retained a strong connection with Frank Gillen’s life and </w:t>
      </w:r>
      <w:proofErr w:type="gramStart"/>
      <w:r w:rsidRPr="007F55DC">
        <w:rPr>
          <w:rFonts w:ascii="Segoe UI" w:eastAsia="Times New Roman" w:hAnsi="Segoe UI" w:cs="Segoe UI"/>
          <w:color w:val="000000"/>
          <w:sz w:val="24"/>
          <w:szCs w:val="24"/>
          <w:lang w:eastAsia="en-AU"/>
        </w:rPr>
        <w:t>achievements, and</w:t>
      </w:r>
      <w:proofErr w:type="gramEnd"/>
      <w:r w:rsidRPr="007F55DC">
        <w:rPr>
          <w:rFonts w:ascii="Segoe UI" w:eastAsia="Times New Roman" w:hAnsi="Segoe UI" w:cs="Segoe UI"/>
          <w:color w:val="000000"/>
          <w:sz w:val="24"/>
          <w:szCs w:val="24"/>
          <w:lang w:eastAsia="en-AU"/>
        </w:rPr>
        <w:t xml:space="preserve"> have played a key role in preserving his photographic and documentary heritage.</w:t>
      </w:r>
      <w:r w:rsidRPr="007F55DC">
        <w:rPr>
          <w:rFonts w:ascii="Segoe UI" w:eastAsia="Times New Roman" w:hAnsi="Segoe UI" w:cs="Segoe UI"/>
          <w:color w:val="000000"/>
          <w:sz w:val="24"/>
          <w:szCs w:val="24"/>
          <w:lang w:eastAsia="en-AU"/>
        </w:rPr>
        <w:br/>
      </w:r>
      <w:r w:rsidRPr="007F55DC">
        <w:rPr>
          <w:rFonts w:ascii="Segoe UI" w:eastAsia="Times New Roman" w:hAnsi="Segoe UI" w:cs="Segoe UI"/>
          <w:color w:val="000000"/>
          <w:sz w:val="24"/>
          <w:szCs w:val="24"/>
          <w:lang w:eastAsia="en-AU"/>
        </w:rPr>
        <w:br/>
        <w:t xml:space="preserve">The Australian Research Council-funded website, ‘Spencer and Gillen. A Journey through Aboriginal Australia’ (http://spencerandgillen.net/), has the objective of presenting </w:t>
      </w:r>
      <w:proofErr w:type="gramStart"/>
      <w:r w:rsidRPr="007F55DC">
        <w:rPr>
          <w:rFonts w:ascii="Segoe UI" w:eastAsia="Times New Roman" w:hAnsi="Segoe UI" w:cs="Segoe UI"/>
          <w:color w:val="000000"/>
          <w:sz w:val="24"/>
          <w:szCs w:val="24"/>
          <w:lang w:eastAsia="en-AU"/>
        </w:rPr>
        <w:t>all of</w:t>
      </w:r>
      <w:proofErr w:type="gramEnd"/>
      <w:r w:rsidRPr="007F55DC">
        <w:rPr>
          <w:rFonts w:ascii="Segoe UI" w:eastAsia="Times New Roman" w:hAnsi="Segoe UI" w:cs="Segoe UI"/>
          <w:color w:val="000000"/>
          <w:sz w:val="24"/>
          <w:szCs w:val="24"/>
          <w:lang w:eastAsia="en-AU"/>
        </w:rPr>
        <w:t xml:space="preserve"> the known records and collections gathered by Spencer and Gillen during their influential partnership. This website has been developed as a collaboration between Museum Victoria, the South Australian Museum, the Australian National University, the Northern Territory Library, Australian Capital </w:t>
      </w:r>
      <w:proofErr w:type="gramStart"/>
      <w:r w:rsidRPr="007F55DC">
        <w:rPr>
          <w:rFonts w:ascii="Segoe UI" w:eastAsia="Times New Roman" w:hAnsi="Segoe UI" w:cs="Segoe UI"/>
          <w:color w:val="000000"/>
          <w:sz w:val="24"/>
          <w:szCs w:val="24"/>
          <w:lang w:eastAsia="en-AU"/>
        </w:rPr>
        <w:t>Equity</w:t>
      </w:r>
      <w:proofErr w:type="gramEnd"/>
      <w:r w:rsidRPr="007F55DC">
        <w:rPr>
          <w:rFonts w:ascii="Segoe UI" w:eastAsia="Times New Roman" w:hAnsi="Segoe UI" w:cs="Segoe UI"/>
          <w:color w:val="000000"/>
          <w:sz w:val="24"/>
          <w:szCs w:val="24"/>
          <w:lang w:eastAsia="en-AU"/>
        </w:rPr>
        <w:t xml:space="preserve"> and the Barr Smith Library, with the support of the Australian Research Council.</w:t>
      </w:r>
      <w:r w:rsidRPr="007F55DC">
        <w:rPr>
          <w:rFonts w:ascii="Segoe UI" w:eastAsia="Times New Roman" w:hAnsi="Segoe UI" w:cs="Segoe UI"/>
          <w:color w:val="000000"/>
          <w:sz w:val="24"/>
          <w:szCs w:val="24"/>
          <w:lang w:eastAsia="en-AU"/>
        </w:rPr>
        <w:br/>
      </w:r>
      <w:r w:rsidRPr="007F55DC">
        <w:rPr>
          <w:rFonts w:ascii="Segoe UI" w:eastAsia="Times New Roman" w:hAnsi="Segoe UI" w:cs="Segoe UI"/>
          <w:color w:val="000000"/>
          <w:sz w:val="24"/>
          <w:szCs w:val="24"/>
          <w:lang w:eastAsia="en-AU"/>
        </w:rPr>
        <w:br/>
        <w:t>Gillen’s Australian Dictionary of Biography entry appears at: http://adb.anu.edu.au/biography/gillen-francis-james-6383</w:t>
      </w:r>
      <w:r w:rsidRPr="007F55DC">
        <w:rPr>
          <w:rFonts w:ascii="Segoe UI" w:eastAsia="Times New Roman" w:hAnsi="Segoe UI" w:cs="Segoe UI"/>
          <w:color w:val="000000"/>
          <w:sz w:val="24"/>
          <w:szCs w:val="24"/>
          <w:lang w:eastAsia="en-AU"/>
        </w:rPr>
        <w:br/>
      </w:r>
      <w:r w:rsidRPr="007F55DC">
        <w:rPr>
          <w:rFonts w:ascii="Segoe UI" w:eastAsia="Times New Roman" w:hAnsi="Segoe UI" w:cs="Segoe UI"/>
          <w:color w:val="000000"/>
          <w:sz w:val="24"/>
          <w:szCs w:val="24"/>
          <w:lang w:eastAsia="en-AU"/>
        </w:rPr>
        <w:br/>
      </w:r>
      <w:r w:rsidRPr="007F55DC">
        <w:rPr>
          <w:rFonts w:ascii="Segoe UI" w:eastAsia="Times New Roman" w:hAnsi="Segoe UI" w:cs="Segoe UI"/>
          <w:color w:val="000000"/>
          <w:sz w:val="24"/>
          <w:szCs w:val="24"/>
          <w:lang w:eastAsia="en-AU"/>
        </w:rPr>
        <w:br/>
        <w:t>Philip Jones, 2014</w:t>
      </w:r>
    </w:p>
    <w:p w14:paraId="4480FD0A" w14:textId="3A6D310E" w:rsidR="00B83847" w:rsidRDefault="007F55DC">
      <w:r w:rsidRPr="007F55DC">
        <w:rPr>
          <w:noProof/>
        </w:rPr>
        <w:drawing>
          <wp:inline distT="0" distB="0" distL="0" distR="0" wp14:anchorId="56DC468C" wp14:editId="3FA5707D">
            <wp:extent cx="5731510" cy="34944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3494405"/>
                    </a:xfrm>
                    <a:prstGeom prst="rect">
                      <a:avLst/>
                    </a:prstGeom>
                  </pic:spPr>
                </pic:pic>
              </a:graphicData>
            </a:graphic>
          </wp:inline>
        </w:drawing>
      </w:r>
    </w:p>
    <w:p w14:paraId="09FFB3A4" w14:textId="41D0A977" w:rsidR="00491B00" w:rsidRDefault="00491B00">
      <w:hyperlink r:id="rId6" w:history="1">
        <w:r>
          <w:rPr>
            <w:rStyle w:val="Hyperlink"/>
          </w:rPr>
          <w:t>Spencer &amp; Gillen - A journey through Aboriginal Australia (spencerandgillen.net)</w:t>
        </w:r>
      </w:hyperlink>
    </w:p>
    <w:p w14:paraId="7D020455" w14:textId="77777777" w:rsidR="00491B00" w:rsidRDefault="00491B00"/>
    <w:p w14:paraId="0B160FED" w14:textId="77777777" w:rsidR="007F55DC" w:rsidRPr="007F55DC" w:rsidRDefault="007F55DC" w:rsidP="007F55DC">
      <w:pPr>
        <w:shd w:val="clear" w:color="auto" w:fill="FFFCF5"/>
        <w:spacing w:after="0" w:line="240" w:lineRule="auto"/>
        <w:rPr>
          <w:rFonts w:ascii="Segoe UI" w:eastAsia="Times New Roman" w:hAnsi="Segoe UI" w:cs="Segoe UI"/>
          <w:color w:val="000000"/>
          <w:sz w:val="24"/>
          <w:szCs w:val="24"/>
          <w:lang w:eastAsia="en-AU"/>
        </w:rPr>
      </w:pPr>
      <w:r w:rsidRPr="007F55DC">
        <w:rPr>
          <w:rFonts w:ascii="Segoe UI" w:eastAsia="Times New Roman" w:hAnsi="Segoe UI" w:cs="Segoe UI"/>
          <w:color w:val="000000"/>
          <w:sz w:val="24"/>
          <w:szCs w:val="24"/>
          <w:lang w:eastAsia="en-AU"/>
        </w:rPr>
        <w:t>Inventory Listings by Series</w:t>
      </w:r>
    </w:p>
    <w:p w14:paraId="686DAC5F"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bdr w:val="single" w:sz="2" w:space="0" w:color="E2E8F0" w:frame="1"/>
          <w:shd w:val="clear" w:color="auto" w:fill="FFFCF5"/>
          <w:lang w:eastAsia="en-AU"/>
        </w:rPr>
      </w:pP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"https://www.samuseum.sa.gov.au/collection/archives/provenances/series/aa-108-01"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527A97F8"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108/01</w:t>
      </w:r>
      <w:r w:rsidRPr="007F55DC">
        <w:rPr>
          <w:rFonts w:ascii="Segoe UI" w:eastAsia="Times New Roman" w:hAnsi="Segoe UI" w:cs="Segoe UI"/>
          <w:color w:val="0000FF"/>
          <w:sz w:val="24"/>
          <w:szCs w:val="24"/>
          <w:u w:val="single"/>
          <w:bdr w:val="single" w:sz="2" w:space="0" w:color="E2E8F0" w:frame="1"/>
          <w:shd w:val="clear" w:color="auto" w:fill="FFFCF5"/>
          <w:lang w:eastAsia="en-AU"/>
        </w:rPr>
        <w:t> - 'Series of drawings of trees (with native names) by "Jimmy" a native of Alice Springs, C. A.'</w:t>
      </w:r>
    </w:p>
    <w:p w14:paraId="4424EEAB"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"https://www.samuseum.sa.gov.au/collection/archives/provenances/series/aa-108-02"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57E4ED56"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108/02</w:t>
      </w:r>
      <w:r w:rsidRPr="007F55DC">
        <w:rPr>
          <w:rFonts w:ascii="Segoe UI" w:eastAsia="Times New Roman" w:hAnsi="Segoe UI" w:cs="Segoe UI"/>
          <w:color w:val="0000FF"/>
          <w:sz w:val="24"/>
          <w:szCs w:val="24"/>
          <w:u w:val="single"/>
          <w:bdr w:val="single" w:sz="2" w:space="0" w:color="E2E8F0" w:frame="1"/>
          <w:shd w:val="clear" w:color="auto" w:fill="FFFCF5"/>
          <w:lang w:eastAsia="en-AU"/>
        </w:rPr>
        <w:t xml:space="preserve"> - Volume 'A' Maroon bound photograph album with </w:t>
      </w:r>
      <w:proofErr w:type="gramStart"/>
      <w:r w:rsidRPr="007F55DC">
        <w:rPr>
          <w:rFonts w:ascii="Segoe UI" w:eastAsia="Times New Roman" w:hAnsi="Segoe UI" w:cs="Segoe UI"/>
          <w:color w:val="0000FF"/>
          <w:sz w:val="24"/>
          <w:szCs w:val="24"/>
          <w:u w:val="single"/>
          <w:bdr w:val="single" w:sz="2" w:space="0" w:color="E2E8F0" w:frame="1"/>
          <w:shd w:val="clear" w:color="auto" w:fill="FFFCF5"/>
          <w:lang w:eastAsia="en-AU"/>
        </w:rPr>
        <w:t>lock</w:t>
      </w:r>
      <w:proofErr w:type="gramEnd"/>
    </w:p>
    <w:p w14:paraId="0471E692"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"https://www.samuseum.sa.gov.au/collection/archives/provenances/series/aa-108-04"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20A718DA"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108/04</w:t>
      </w:r>
      <w:r w:rsidRPr="007F55DC">
        <w:rPr>
          <w:rFonts w:ascii="Segoe UI" w:eastAsia="Times New Roman" w:hAnsi="Segoe UI" w:cs="Segoe UI"/>
          <w:color w:val="0000FF"/>
          <w:sz w:val="24"/>
          <w:szCs w:val="24"/>
          <w:u w:val="single"/>
          <w:bdr w:val="single" w:sz="2" w:space="0" w:color="E2E8F0" w:frame="1"/>
          <w:shd w:val="clear" w:color="auto" w:fill="FFFCF5"/>
          <w:lang w:eastAsia="en-AU"/>
        </w:rPr>
        <w:t> - Volume 'B' Blue bound photograph album</w:t>
      </w:r>
    </w:p>
    <w:p w14:paraId="4571244F"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"https://www.samuseum.sa.gov.au/collection/archives/provenances/series/aa-108-06"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208ABE9F"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108/06</w:t>
      </w:r>
      <w:r w:rsidRPr="007F55DC">
        <w:rPr>
          <w:rFonts w:ascii="Segoe UI" w:eastAsia="Times New Roman" w:hAnsi="Segoe UI" w:cs="Segoe UI"/>
          <w:color w:val="0000FF"/>
          <w:sz w:val="24"/>
          <w:szCs w:val="24"/>
          <w:u w:val="single"/>
          <w:bdr w:val="single" w:sz="2" w:space="0" w:color="E2E8F0" w:frame="1"/>
          <w:shd w:val="clear" w:color="auto" w:fill="FFFCF5"/>
          <w:lang w:eastAsia="en-AU"/>
        </w:rPr>
        <w:t> - Volume 'C' Blue bound photograph album</w:t>
      </w:r>
    </w:p>
    <w:p w14:paraId="05BF9E06"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"https://www.samuseum.sa.gov.au/collection/archives/provenances/series/aa-108-08"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231E11DD"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108/08</w:t>
      </w:r>
      <w:r w:rsidRPr="007F55DC">
        <w:rPr>
          <w:rFonts w:ascii="Segoe UI" w:eastAsia="Times New Roman" w:hAnsi="Segoe UI" w:cs="Segoe UI"/>
          <w:color w:val="0000FF"/>
          <w:sz w:val="24"/>
          <w:szCs w:val="24"/>
          <w:u w:val="single"/>
          <w:bdr w:val="single" w:sz="2" w:space="0" w:color="E2E8F0" w:frame="1"/>
          <w:shd w:val="clear" w:color="auto" w:fill="FFFCF5"/>
          <w:lang w:eastAsia="en-AU"/>
        </w:rPr>
        <w:t> - Volume 'D' Blue bound photograph album</w:t>
      </w:r>
    </w:p>
    <w:p w14:paraId="53A02247"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"https://www.samuseum.sa.gov.au/collection/archives/provenances/series/aa-108-10"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414FD336"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108/10</w:t>
      </w:r>
      <w:r w:rsidRPr="007F55DC">
        <w:rPr>
          <w:rFonts w:ascii="Segoe UI" w:eastAsia="Times New Roman" w:hAnsi="Segoe UI" w:cs="Segoe UI"/>
          <w:color w:val="0000FF"/>
          <w:sz w:val="24"/>
          <w:szCs w:val="24"/>
          <w:u w:val="single"/>
          <w:bdr w:val="single" w:sz="2" w:space="0" w:color="E2E8F0" w:frame="1"/>
          <w:shd w:val="clear" w:color="auto" w:fill="FFFCF5"/>
          <w:lang w:eastAsia="en-AU"/>
        </w:rPr>
        <w:t> - Volume 'E' Blue bound album of mounted photographs of "Views"</w:t>
      </w:r>
    </w:p>
    <w:p w14:paraId="2E669B28"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"https://www.samuseum.sa.gov.au/collection/archives/provenances/series/aa-108-12"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315B0D85"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108/12</w:t>
      </w:r>
      <w:r w:rsidRPr="007F55DC">
        <w:rPr>
          <w:rFonts w:ascii="Segoe UI" w:eastAsia="Times New Roman" w:hAnsi="Segoe UI" w:cs="Segoe UI"/>
          <w:color w:val="0000FF"/>
          <w:sz w:val="24"/>
          <w:szCs w:val="24"/>
          <w:u w:val="single"/>
          <w:bdr w:val="single" w:sz="2" w:space="0" w:color="E2E8F0" w:frame="1"/>
          <w:shd w:val="clear" w:color="auto" w:fill="FFFCF5"/>
          <w:lang w:eastAsia="en-AU"/>
        </w:rPr>
        <w:t> - Volume 'F' Blue bound photograph album</w:t>
      </w:r>
    </w:p>
    <w:p w14:paraId="0D2285CE"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"https://www.samuseum.sa.gov.au/collection/archives/provenances/series/aa-108-16"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0073E530"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108/16</w:t>
      </w:r>
      <w:r w:rsidRPr="007F55DC">
        <w:rPr>
          <w:rFonts w:ascii="Segoe UI" w:eastAsia="Times New Roman" w:hAnsi="Segoe UI" w:cs="Segoe UI"/>
          <w:color w:val="0000FF"/>
          <w:sz w:val="24"/>
          <w:szCs w:val="24"/>
          <w:u w:val="single"/>
          <w:bdr w:val="single" w:sz="2" w:space="0" w:color="E2E8F0" w:frame="1"/>
          <w:shd w:val="clear" w:color="auto" w:fill="FFFCF5"/>
          <w:lang w:eastAsia="en-AU"/>
        </w:rPr>
        <w:t> - Volume 'H' Blue bound photograph album</w:t>
      </w:r>
    </w:p>
    <w:p w14:paraId="792C227F"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"https://www.samuseum.sa.gov.au/collection/archives/provenances/series/aa-108-18"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2D346DF5"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108/18</w:t>
      </w:r>
      <w:r w:rsidRPr="007F55DC">
        <w:rPr>
          <w:rFonts w:ascii="Segoe UI" w:eastAsia="Times New Roman" w:hAnsi="Segoe UI" w:cs="Segoe UI"/>
          <w:color w:val="0000FF"/>
          <w:sz w:val="24"/>
          <w:szCs w:val="24"/>
          <w:u w:val="single"/>
          <w:bdr w:val="single" w:sz="2" w:space="0" w:color="E2E8F0" w:frame="1"/>
          <w:shd w:val="clear" w:color="auto" w:fill="FFFCF5"/>
          <w:lang w:eastAsia="en-AU"/>
        </w:rPr>
        <w:t> - Volume 'I' Blue bound photograph album</w:t>
      </w:r>
    </w:p>
    <w:p w14:paraId="4F6B0CC5"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"https://www.samuseum.sa.gov.au/collection/archives/provenances/series/aa-108-20"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58D5C751"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108/20</w:t>
      </w:r>
      <w:r w:rsidRPr="007F55DC">
        <w:rPr>
          <w:rFonts w:ascii="Segoe UI" w:eastAsia="Times New Roman" w:hAnsi="Segoe UI" w:cs="Segoe UI"/>
          <w:color w:val="0000FF"/>
          <w:sz w:val="24"/>
          <w:szCs w:val="24"/>
          <w:u w:val="single"/>
          <w:bdr w:val="single" w:sz="2" w:space="0" w:color="E2E8F0" w:frame="1"/>
          <w:shd w:val="clear" w:color="auto" w:fill="FFFCF5"/>
          <w:lang w:eastAsia="en-AU"/>
        </w:rPr>
        <w:t> - Volume 'J' Blue bound photograph album</w:t>
      </w:r>
    </w:p>
    <w:p w14:paraId="1C4C61E5"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"https://www.samuseum.sa.gov.au/collection/archives/provenances/series/aa-108-22"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39543E25"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108/22</w:t>
      </w:r>
      <w:r w:rsidRPr="007F55DC">
        <w:rPr>
          <w:rFonts w:ascii="Segoe UI" w:eastAsia="Times New Roman" w:hAnsi="Segoe UI" w:cs="Segoe UI"/>
          <w:color w:val="0000FF"/>
          <w:sz w:val="24"/>
          <w:szCs w:val="24"/>
          <w:u w:val="single"/>
          <w:bdr w:val="single" w:sz="2" w:space="0" w:color="E2E8F0" w:frame="1"/>
          <w:shd w:val="clear" w:color="auto" w:fill="FFFCF5"/>
          <w:lang w:eastAsia="en-AU"/>
        </w:rPr>
        <w:t> - Volume 'K' Blue bound photograph album</w:t>
      </w:r>
    </w:p>
    <w:p w14:paraId="6FE0F4DE"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"https://www.samuseum.sa.gov.au/collection/archives/provenances/series/aa-108-24"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241EEA47"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108/24</w:t>
      </w:r>
      <w:r w:rsidRPr="007F55DC">
        <w:rPr>
          <w:rFonts w:ascii="Segoe UI" w:eastAsia="Times New Roman" w:hAnsi="Segoe UI" w:cs="Segoe UI"/>
          <w:color w:val="0000FF"/>
          <w:sz w:val="24"/>
          <w:szCs w:val="24"/>
          <w:u w:val="single"/>
          <w:bdr w:val="single" w:sz="2" w:space="0" w:color="E2E8F0" w:frame="1"/>
          <w:shd w:val="clear" w:color="auto" w:fill="FFFCF5"/>
          <w:lang w:eastAsia="en-AU"/>
        </w:rPr>
        <w:t> - Volume 'L' Blue bound photograph album</w:t>
      </w:r>
    </w:p>
    <w:p w14:paraId="510E628F"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"https://www.samuseum.sa.gov.au/collection/archives/provenances/series/aa-108-26"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2FE7EDB4"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108/26</w:t>
      </w:r>
      <w:r w:rsidRPr="007F55DC">
        <w:rPr>
          <w:rFonts w:ascii="Segoe UI" w:eastAsia="Times New Roman" w:hAnsi="Segoe UI" w:cs="Segoe UI"/>
          <w:color w:val="0000FF"/>
          <w:sz w:val="24"/>
          <w:szCs w:val="24"/>
          <w:u w:val="single"/>
          <w:bdr w:val="single" w:sz="2" w:space="0" w:color="E2E8F0" w:frame="1"/>
          <w:shd w:val="clear" w:color="auto" w:fill="FFFCF5"/>
          <w:lang w:eastAsia="en-AU"/>
        </w:rPr>
        <w:t> - Volume 'M' Blue bound photograph album</w:t>
      </w:r>
    </w:p>
    <w:p w14:paraId="6F96DF7D"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"https://www.samuseum.sa.gov.au/collection/archives/provenances/series/aa-108-28"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0A08BB18"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108/28</w:t>
      </w:r>
      <w:r w:rsidRPr="007F55DC">
        <w:rPr>
          <w:rFonts w:ascii="Segoe UI" w:eastAsia="Times New Roman" w:hAnsi="Segoe UI" w:cs="Segoe UI"/>
          <w:color w:val="0000FF"/>
          <w:sz w:val="24"/>
          <w:szCs w:val="24"/>
          <w:u w:val="single"/>
          <w:bdr w:val="single" w:sz="2" w:space="0" w:color="E2E8F0" w:frame="1"/>
          <w:shd w:val="clear" w:color="auto" w:fill="FFFCF5"/>
          <w:lang w:eastAsia="en-AU"/>
        </w:rPr>
        <w:t> - Volume 'N' Blue bound photograph album</w:t>
      </w:r>
    </w:p>
    <w:p w14:paraId="0BFE44CA"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"https://www.samuseum.sa.gov.au/collection/archives/provenances/series/aa-108-30"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34A1AE49"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108/30</w:t>
      </w:r>
      <w:r w:rsidRPr="007F55DC">
        <w:rPr>
          <w:rFonts w:ascii="Segoe UI" w:eastAsia="Times New Roman" w:hAnsi="Segoe UI" w:cs="Segoe UI"/>
          <w:color w:val="0000FF"/>
          <w:sz w:val="24"/>
          <w:szCs w:val="24"/>
          <w:u w:val="single"/>
          <w:bdr w:val="single" w:sz="2" w:space="0" w:color="E2E8F0" w:frame="1"/>
          <w:shd w:val="clear" w:color="auto" w:fill="FFFCF5"/>
          <w:lang w:eastAsia="en-AU"/>
        </w:rPr>
        <w:t> - Volume 'O' Blue bound photograph album</w:t>
      </w:r>
    </w:p>
    <w:p w14:paraId="39A7E323"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"https://www.samuseum.sa.gov.au/collection/archives/provenances/series/aa-108-31"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78C18D87"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108/31</w:t>
      </w:r>
      <w:r w:rsidRPr="007F55DC">
        <w:rPr>
          <w:rFonts w:ascii="Segoe UI" w:eastAsia="Times New Roman" w:hAnsi="Segoe UI" w:cs="Segoe UI"/>
          <w:color w:val="0000FF"/>
          <w:sz w:val="24"/>
          <w:szCs w:val="24"/>
          <w:u w:val="single"/>
          <w:bdr w:val="single" w:sz="2" w:space="0" w:color="E2E8F0" w:frame="1"/>
          <w:shd w:val="clear" w:color="auto" w:fill="FFFCF5"/>
          <w:lang w:eastAsia="en-AU"/>
        </w:rPr>
        <w:t> - Green bound photograph album</w:t>
      </w:r>
    </w:p>
    <w:p w14:paraId="345F6FC0"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"https://www.samuseum.sa.gov.au/collection/archives/provenances/series/aa-108-32"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4C4EEE65"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108/32</w:t>
      </w:r>
      <w:r w:rsidRPr="007F55DC">
        <w:rPr>
          <w:rFonts w:ascii="Segoe UI" w:eastAsia="Times New Roman" w:hAnsi="Segoe UI" w:cs="Segoe UI"/>
          <w:color w:val="0000FF"/>
          <w:sz w:val="24"/>
          <w:szCs w:val="24"/>
          <w:u w:val="single"/>
          <w:bdr w:val="single" w:sz="2" w:space="0" w:color="E2E8F0" w:frame="1"/>
          <w:shd w:val="clear" w:color="auto" w:fill="FFFCF5"/>
          <w:lang w:eastAsia="en-AU"/>
        </w:rPr>
        <w:t> - Red bound photograph album. Central Australia.</w:t>
      </w:r>
    </w:p>
    <w:p w14:paraId="0B1C63C6"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"https://www.samuseum.sa.gov.au/collection/archives/provenances/series/aa-108-33"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5B2C568E"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108/33</w:t>
      </w:r>
      <w:r w:rsidRPr="007F55DC">
        <w:rPr>
          <w:rFonts w:ascii="Segoe UI" w:eastAsia="Times New Roman" w:hAnsi="Segoe UI" w:cs="Segoe UI"/>
          <w:color w:val="0000FF"/>
          <w:sz w:val="24"/>
          <w:szCs w:val="24"/>
          <w:u w:val="single"/>
          <w:bdr w:val="single" w:sz="2" w:space="0" w:color="E2E8F0" w:frame="1"/>
          <w:shd w:val="clear" w:color="auto" w:fill="FFFCF5"/>
          <w:lang w:eastAsia="en-AU"/>
        </w:rPr>
        <w:t> - FJ Gillen's first diary 1875 : Adelaide to Alice Springs, March to June</w:t>
      </w:r>
    </w:p>
    <w:p w14:paraId="4F016532"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"https://www.samuseum.sa.gov.au/collection/archives/provenances/series/aa-108-34"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03940051"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108/34</w:t>
      </w:r>
      <w:r w:rsidRPr="007F55DC">
        <w:rPr>
          <w:rFonts w:ascii="Segoe UI" w:eastAsia="Times New Roman" w:hAnsi="Segoe UI" w:cs="Segoe UI"/>
          <w:color w:val="0000FF"/>
          <w:sz w:val="24"/>
          <w:szCs w:val="24"/>
          <w:u w:val="single"/>
          <w:bdr w:val="single" w:sz="2" w:space="0" w:color="E2E8F0" w:frame="1"/>
          <w:shd w:val="clear" w:color="auto" w:fill="FFFCF5"/>
          <w:lang w:eastAsia="en-AU"/>
        </w:rPr>
        <w:t> - Photocopy of part of FJ Gillen field notebook 1901-1902 'Across Australia'</w:t>
      </w:r>
    </w:p>
    <w:p w14:paraId="5FDCCC09"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"https://www.samuseum.sa.gov.au/collection/archives/provenances/series/aa-108-35"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348C6058"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lastRenderedPageBreak/>
        <w:t>Series AA 108/35</w:t>
      </w:r>
      <w:r w:rsidRPr="007F55DC">
        <w:rPr>
          <w:rFonts w:ascii="Segoe UI" w:eastAsia="Times New Roman" w:hAnsi="Segoe UI" w:cs="Segoe UI"/>
          <w:color w:val="0000FF"/>
          <w:sz w:val="24"/>
          <w:szCs w:val="24"/>
          <w:u w:val="single"/>
          <w:bdr w:val="single" w:sz="2" w:space="0" w:color="E2E8F0" w:frame="1"/>
          <w:shd w:val="clear" w:color="auto" w:fill="FFFCF5"/>
          <w:lang w:eastAsia="en-AU"/>
        </w:rPr>
        <w:t> - Published papers</w:t>
      </w:r>
    </w:p>
    <w:p w14:paraId="0858D91A"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"https://www.samuseum.sa.gov.au/collection/archives/provenances/series/aa-108-36"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538D78B6"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108/36</w:t>
      </w:r>
      <w:r w:rsidRPr="007F55DC">
        <w:rPr>
          <w:rFonts w:ascii="Segoe UI" w:eastAsia="Times New Roman" w:hAnsi="Segoe UI" w:cs="Segoe UI"/>
          <w:color w:val="0000FF"/>
          <w:sz w:val="24"/>
          <w:szCs w:val="24"/>
          <w:u w:val="single"/>
          <w:bdr w:val="single" w:sz="2" w:space="0" w:color="E2E8F0" w:frame="1"/>
          <w:shd w:val="clear" w:color="auto" w:fill="FFFCF5"/>
          <w:lang w:eastAsia="en-AU"/>
        </w:rPr>
        <w:t> - Gillen personal and family historical material</w:t>
      </w:r>
    </w:p>
    <w:p w14:paraId="755CB5C8"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"https://www.samuseum.sa.gov.au/collection/archives/provenances/series/aa-108-37"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00B6A76E"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108/37</w:t>
      </w:r>
      <w:r w:rsidRPr="007F55DC">
        <w:rPr>
          <w:rFonts w:ascii="Segoe UI" w:eastAsia="Times New Roman" w:hAnsi="Segoe UI" w:cs="Segoe UI"/>
          <w:color w:val="0000FF"/>
          <w:sz w:val="24"/>
          <w:szCs w:val="24"/>
          <w:u w:val="single"/>
          <w:bdr w:val="single" w:sz="2" w:space="0" w:color="E2E8F0" w:frame="1"/>
          <w:shd w:val="clear" w:color="auto" w:fill="FFFCF5"/>
          <w:lang w:eastAsia="en-AU"/>
        </w:rPr>
        <w:t> - Oversized photographic prints</w:t>
      </w:r>
    </w:p>
    <w:p w14:paraId="7A41DE7B"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"https://www.samuseum.sa.gov.au/collection/archives/provenances/series/aa-108-38"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4C010560"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108/38</w:t>
      </w:r>
      <w:r w:rsidRPr="007F55DC">
        <w:rPr>
          <w:rFonts w:ascii="Segoe UI" w:eastAsia="Times New Roman" w:hAnsi="Segoe UI" w:cs="Segoe UI"/>
          <w:color w:val="0000FF"/>
          <w:sz w:val="24"/>
          <w:szCs w:val="24"/>
          <w:u w:val="single"/>
          <w:bdr w:val="single" w:sz="2" w:space="0" w:color="E2E8F0" w:frame="1"/>
          <w:shd w:val="clear" w:color="auto" w:fill="FFFCF5"/>
          <w:lang w:eastAsia="en-AU"/>
        </w:rPr>
        <w:t> - Album</w:t>
      </w:r>
    </w:p>
    <w:p w14:paraId="5E382072"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"https://www.samuseum.sa.gov.au/collection/archives/provenances/series/aa-108-40"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2A4196D3"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108/40</w:t>
      </w:r>
      <w:r w:rsidRPr="007F55DC">
        <w:rPr>
          <w:rFonts w:ascii="Segoe UI" w:eastAsia="Times New Roman" w:hAnsi="Segoe UI" w:cs="Segoe UI"/>
          <w:color w:val="0000FF"/>
          <w:sz w:val="24"/>
          <w:szCs w:val="24"/>
          <w:u w:val="single"/>
          <w:bdr w:val="single" w:sz="2" w:space="0" w:color="E2E8F0" w:frame="1"/>
          <w:shd w:val="clear" w:color="auto" w:fill="FFFCF5"/>
          <w:lang w:eastAsia="en-AU"/>
        </w:rPr>
        <w:t> - Copy negatives from glass plates</w:t>
      </w:r>
    </w:p>
    <w:p w14:paraId="3143D539"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"https://www.samuseum.sa.gov.au/collection/archives/provenances/series/aa-108-41"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1257CADE"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108/41</w:t>
      </w:r>
      <w:r w:rsidRPr="007F55DC">
        <w:rPr>
          <w:rFonts w:ascii="Segoe UI" w:eastAsia="Times New Roman" w:hAnsi="Segoe UI" w:cs="Segoe UI"/>
          <w:color w:val="0000FF"/>
          <w:sz w:val="24"/>
          <w:szCs w:val="24"/>
          <w:u w:val="single"/>
          <w:bdr w:val="single" w:sz="2" w:space="0" w:color="E2E8F0" w:frame="1"/>
          <w:shd w:val="clear" w:color="auto" w:fill="FFFCF5"/>
          <w:lang w:eastAsia="en-AU"/>
        </w:rPr>
        <w:t> - Gillen original glass negatives</w:t>
      </w:r>
    </w:p>
    <w:p w14:paraId="4D0E7459"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"https://www.samuseum.sa.gov.au/collection/archives/provenances/series/aa-108-42"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3E926208"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108/42</w:t>
      </w:r>
      <w:r w:rsidRPr="007F55DC">
        <w:rPr>
          <w:rFonts w:ascii="Segoe UI" w:eastAsia="Times New Roman" w:hAnsi="Segoe UI" w:cs="Segoe UI"/>
          <w:color w:val="0000FF"/>
          <w:sz w:val="24"/>
          <w:szCs w:val="24"/>
          <w:u w:val="single"/>
          <w:bdr w:val="single" w:sz="2" w:space="0" w:color="E2E8F0" w:frame="1"/>
          <w:shd w:val="clear" w:color="auto" w:fill="FFFCF5"/>
          <w:lang w:eastAsia="en-AU"/>
        </w:rPr>
        <w:t> - Glass negative envelopes</w:t>
      </w:r>
    </w:p>
    <w:p w14:paraId="10C7B5BC"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"https://www.samuseum.sa.gov.au/collection/archives/provenances/series/aa-108-43"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5893A531"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108/43</w:t>
      </w:r>
      <w:r w:rsidRPr="007F55DC">
        <w:rPr>
          <w:rFonts w:ascii="Segoe UI" w:eastAsia="Times New Roman" w:hAnsi="Segoe UI" w:cs="Segoe UI"/>
          <w:color w:val="0000FF"/>
          <w:sz w:val="24"/>
          <w:szCs w:val="24"/>
          <w:u w:val="single"/>
          <w:bdr w:val="single" w:sz="2" w:space="0" w:color="E2E8F0" w:frame="1"/>
          <w:shd w:val="clear" w:color="auto" w:fill="FFFCF5"/>
          <w:lang w:eastAsia="en-AU"/>
        </w:rPr>
        <w:t> - Photograph registration cards</w:t>
      </w:r>
    </w:p>
    <w:p w14:paraId="333535F9"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"https://www.samuseum.sa.gov.au/collection/archives/provenances/series/aa-108-44"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1B645DE3"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108/44</w:t>
      </w:r>
      <w:r w:rsidRPr="007F55DC">
        <w:rPr>
          <w:rFonts w:ascii="Segoe UI" w:eastAsia="Times New Roman" w:hAnsi="Segoe UI" w:cs="Segoe UI"/>
          <w:color w:val="0000FF"/>
          <w:sz w:val="24"/>
          <w:szCs w:val="24"/>
          <w:u w:val="single"/>
          <w:bdr w:val="single" w:sz="2" w:space="0" w:color="E2E8F0" w:frame="1"/>
          <w:shd w:val="clear" w:color="auto" w:fill="FFFCF5"/>
          <w:lang w:eastAsia="en-AU"/>
        </w:rPr>
        <w:t> - A variety of script and typed lists of photograph descriptions.</w:t>
      </w:r>
    </w:p>
    <w:p w14:paraId="74728B6D"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"https://www.samuseum.sa.gov.au/collection/archives/provenances/series/aa-108-46"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695BDD1D"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108/46</w:t>
      </w:r>
      <w:r w:rsidRPr="007F55DC">
        <w:rPr>
          <w:rFonts w:ascii="Segoe UI" w:eastAsia="Times New Roman" w:hAnsi="Segoe UI" w:cs="Segoe UI"/>
          <w:color w:val="0000FF"/>
          <w:sz w:val="24"/>
          <w:szCs w:val="24"/>
          <w:u w:val="single"/>
          <w:bdr w:val="single" w:sz="2" w:space="0" w:color="E2E8F0" w:frame="1"/>
          <w:shd w:val="clear" w:color="auto" w:fill="FFFCF5"/>
          <w:lang w:eastAsia="en-AU"/>
        </w:rPr>
        <w:t> - Impresses of churingas from FJ Gillen</w:t>
      </w:r>
    </w:p>
    <w:p w14:paraId="043E9FF1"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"https://www.samuseum.sa.gov.au/collection/archives/provenances/series/aa-108-47"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718AA46F"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108/47</w:t>
      </w:r>
      <w:r w:rsidRPr="007F55DC">
        <w:rPr>
          <w:rFonts w:ascii="Segoe UI" w:eastAsia="Times New Roman" w:hAnsi="Segoe UI" w:cs="Segoe UI"/>
          <w:color w:val="0000FF"/>
          <w:sz w:val="24"/>
          <w:szCs w:val="24"/>
          <w:u w:val="single"/>
          <w:bdr w:val="single" w:sz="2" w:space="0" w:color="E2E8F0" w:frame="1"/>
          <w:shd w:val="clear" w:color="auto" w:fill="FFFCF5"/>
          <w:lang w:eastAsia="en-AU"/>
        </w:rPr>
        <w:t> - Portraits</w:t>
      </w:r>
    </w:p>
    <w:p w14:paraId="6ED325E4"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"https://www.samuseum.sa.gov.au/collection/archives/provenances/series/aa-108-48"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35618780"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108/48</w:t>
      </w:r>
      <w:r w:rsidRPr="007F55DC">
        <w:rPr>
          <w:rFonts w:ascii="Segoe UI" w:eastAsia="Times New Roman" w:hAnsi="Segoe UI" w:cs="Segoe UI"/>
          <w:color w:val="0000FF"/>
          <w:sz w:val="24"/>
          <w:szCs w:val="24"/>
          <w:u w:val="single"/>
          <w:bdr w:val="single" w:sz="2" w:space="0" w:color="E2E8F0" w:frame="1"/>
          <w:shd w:val="clear" w:color="auto" w:fill="FFFCF5"/>
          <w:lang w:eastAsia="en-AU"/>
        </w:rPr>
        <w:t> - People and Material Culture</w:t>
      </w:r>
    </w:p>
    <w:p w14:paraId="79981416"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"https://www.samuseum.sa.gov.au/collection/archives/provenances/series/aa-108-49"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5A4780FC"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108/49</w:t>
      </w:r>
      <w:r w:rsidRPr="007F55DC">
        <w:rPr>
          <w:rFonts w:ascii="Segoe UI" w:eastAsia="Times New Roman" w:hAnsi="Segoe UI" w:cs="Segoe UI"/>
          <w:color w:val="0000FF"/>
          <w:sz w:val="24"/>
          <w:szCs w:val="24"/>
          <w:u w:val="single"/>
          <w:bdr w:val="single" w:sz="2" w:space="0" w:color="E2E8F0" w:frame="1"/>
          <w:shd w:val="clear" w:color="auto" w:fill="FFFCF5"/>
          <w:lang w:eastAsia="en-AU"/>
        </w:rPr>
        <w:t> - Landscapes and Journey</w:t>
      </w:r>
    </w:p>
    <w:p w14:paraId="042C1A18"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"https://www.samuseum.sa.gov.au/collection/archives/provenances/series/aa-108-50"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2AF1B654"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108/50</w:t>
      </w:r>
      <w:r w:rsidRPr="007F55DC">
        <w:rPr>
          <w:rFonts w:ascii="Segoe UI" w:eastAsia="Times New Roman" w:hAnsi="Segoe UI" w:cs="Segoe UI"/>
          <w:color w:val="0000FF"/>
          <w:sz w:val="24"/>
          <w:szCs w:val="24"/>
          <w:u w:val="single"/>
          <w:bdr w:val="single" w:sz="2" w:space="0" w:color="E2E8F0" w:frame="1"/>
          <w:shd w:val="clear" w:color="auto" w:fill="FFFCF5"/>
          <w:lang w:eastAsia="en-AU"/>
        </w:rPr>
        <w:t> - Ceremonies (Volume 1-2)</w:t>
      </w:r>
    </w:p>
    <w:p w14:paraId="15EC836B" w14:textId="77777777" w:rsidR="007F55DC" w:rsidRPr="007F55DC" w:rsidRDefault="007F55DC" w:rsidP="007F55DC">
      <w:pPr>
        <w:spacing w:after="0" w:line="240" w:lineRule="auto"/>
        <w:rPr>
          <w:rFonts w:ascii="Times New Roman" w:eastAsia="Times New Roman" w:hAnsi="Times New Roman" w:cs="Times New Roman"/>
          <w:color w:val="0000FF"/>
          <w:sz w:val="24"/>
          <w:szCs w:val="24"/>
          <w:u w:val="single"/>
          <w:lang w:eastAsia="en-AU"/>
        </w:rPr>
      </w:pPr>
      <w:r w:rsidRPr="007F55DC">
        <w:rPr>
          <w:rFonts w:ascii="Times New Roman" w:eastAsia="Times New Roman" w:hAnsi="Times New Roman" w:cs="Times New Roman"/>
          <w:sz w:val="24"/>
          <w:szCs w:val="24"/>
          <w:lang w:eastAsia="en-AU"/>
        </w:rPr>
        <w:fldChar w:fldCharType="end"/>
      </w:r>
      <w:r w:rsidRPr="007F55DC">
        <w:rPr>
          <w:rFonts w:ascii="Times New Roman" w:eastAsia="Times New Roman" w:hAnsi="Times New Roman" w:cs="Times New Roman"/>
          <w:sz w:val="24"/>
          <w:szCs w:val="24"/>
          <w:lang w:eastAsia="en-AU"/>
        </w:rPr>
        <w:fldChar w:fldCharType="begin"/>
      </w:r>
      <w:r w:rsidRPr="007F55DC">
        <w:rPr>
          <w:rFonts w:ascii="Times New Roman" w:eastAsia="Times New Roman" w:hAnsi="Times New Roman" w:cs="Times New Roman"/>
          <w:sz w:val="24"/>
          <w:szCs w:val="24"/>
          <w:lang w:eastAsia="en-AU"/>
        </w:rPr>
        <w:instrText xml:space="preserve"> HYPERLINK "https://www.samuseum.sa.gov.au/collection/archives/provenances/series/aa-108-51" </w:instrText>
      </w:r>
      <w:r w:rsidRPr="007F55DC">
        <w:rPr>
          <w:rFonts w:ascii="Times New Roman" w:eastAsia="Times New Roman" w:hAnsi="Times New Roman" w:cs="Times New Roman"/>
          <w:sz w:val="24"/>
          <w:szCs w:val="24"/>
          <w:lang w:eastAsia="en-AU"/>
        </w:rPr>
      </w:r>
      <w:r w:rsidRPr="007F55DC">
        <w:rPr>
          <w:rFonts w:ascii="Times New Roman" w:eastAsia="Times New Roman" w:hAnsi="Times New Roman" w:cs="Times New Roman"/>
          <w:sz w:val="24"/>
          <w:szCs w:val="24"/>
          <w:lang w:eastAsia="en-AU"/>
        </w:rPr>
        <w:fldChar w:fldCharType="separate"/>
      </w:r>
    </w:p>
    <w:p w14:paraId="2D7A5D9D"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Segoe UI" w:eastAsia="Times New Roman" w:hAnsi="Segoe UI" w:cs="Segoe UI"/>
          <w:b/>
          <w:bCs/>
          <w:color w:val="0000FF"/>
          <w:sz w:val="24"/>
          <w:szCs w:val="24"/>
          <w:u w:val="single"/>
          <w:bdr w:val="single" w:sz="2" w:space="0" w:color="E2E8F0" w:frame="1"/>
          <w:shd w:val="clear" w:color="auto" w:fill="FFFCF5"/>
          <w:lang w:eastAsia="en-AU"/>
        </w:rPr>
        <w:t>Series AA 108/51</w:t>
      </w:r>
      <w:r w:rsidRPr="007F55DC">
        <w:rPr>
          <w:rFonts w:ascii="Segoe UI" w:eastAsia="Times New Roman" w:hAnsi="Segoe UI" w:cs="Segoe UI"/>
          <w:color w:val="0000FF"/>
          <w:sz w:val="24"/>
          <w:szCs w:val="24"/>
          <w:u w:val="single"/>
          <w:bdr w:val="single" w:sz="2" w:space="0" w:color="E2E8F0" w:frame="1"/>
          <w:shd w:val="clear" w:color="auto" w:fill="FFFCF5"/>
          <w:lang w:eastAsia="en-AU"/>
        </w:rPr>
        <w:t xml:space="preserve"> - 35 mm strip negatives and associated proof </w:t>
      </w:r>
      <w:proofErr w:type="gramStart"/>
      <w:r w:rsidRPr="007F55DC">
        <w:rPr>
          <w:rFonts w:ascii="Segoe UI" w:eastAsia="Times New Roman" w:hAnsi="Segoe UI" w:cs="Segoe UI"/>
          <w:color w:val="0000FF"/>
          <w:sz w:val="24"/>
          <w:szCs w:val="24"/>
          <w:u w:val="single"/>
          <w:bdr w:val="single" w:sz="2" w:space="0" w:color="E2E8F0" w:frame="1"/>
          <w:shd w:val="clear" w:color="auto" w:fill="FFFCF5"/>
          <w:lang w:eastAsia="en-AU"/>
        </w:rPr>
        <w:t>prints</w:t>
      </w:r>
      <w:proofErr w:type="gramEnd"/>
    </w:p>
    <w:p w14:paraId="4A661D49" w14:textId="77777777" w:rsidR="007F55DC" w:rsidRPr="007F55DC" w:rsidRDefault="007F55DC" w:rsidP="007F55DC">
      <w:pPr>
        <w:spacing w:after="0" w:line="240" w:lineRule="auto"/>
        <w:rPr>
          <w:rFonts w:ascii="Times New Roman" w:eastAsia="Times New Roman" w:hAnsi="Times New Roman" w:cs="Times New Roman"/>
          <w:sz w:val="24"/>
          <w:szCs w:val="24"/>
          <w:lang w:eastAsia="en-AU"/>
        </w:rPr>
      </w:pPr>
      <w:r w:rsidRPr="007F55DC">
        <w:rPr>
          <w:rFonts w:ascii="Times New Roman" w:eastAsia="Times New Roman" w:hAnsi="Times New Roman" w:cs="Times New Roman"/>
          <w:sz w:val="24"/>
          <w:szCs w:val="24"/>
          <w:lang w:eastAsia="en-AU"/>
        </w:rPr>
        <w:fldChar w:fldCharType="end"/>
      </w:r>
    </w:p>
    <w:p w14:paraId="4A7E5DC6" w14:textId="77777777" w:rsidR="007F55DC" w:rsidRPr="007F55DC" w:rsidRDefault="007F55DC" w:rsidP="007F55DC">
      <w:pPr>
        <w:shd w:val="clear" w:color="auto" w:fill="FFFCF5"/>
        <w:spacing w:after="0" w:line="240" w:lineRule="auto"/>
        <w:rPr>
          <w:rFonts w:ascii="Segoe UI" w:eastAsia="Times New Roman" w:hAnsi="Segoe UI" w:cs="Segoe UI"/>
          <w:color w:val="000000"/>
          <w:sz w:val="24"/>
          <w:szCs w:val="24"/>
          <w:lang w:eastAsia="en-AU"/>
        </w:rPr>
      </w:pPr>
      <w:r w:rsidRPr="007F55DC">
        <w:rPr>
          <w:rFonts w:ascii="Segoe UI" w:eastAsia="Times New Roman" w:hAnsi="Segoe UI" w:cs="Segoe UI"/>
          <w:b/>
          <w:bCs/>
          <w:color w:val="000000"/>
          <w:sz w:val="24"/>
          <w:szCs w:val="24"/>
          <w:bdr w:val="single" w:sz="2" w:space="0" w:color="E2E8F0" w:frame="1"/>
          <w:lang w:eastAsia="en-AU"/>
        </w:rPr>
        <w:t>Prepared By</w:t>
      </w:r>
      <w:r w:rsidRPr="007F55DC">
        <w:rPr>
          <w:rFonts w:ascii="Segoe UI" w:eastAsia="Times New Roman" w:hAnsi="Segoe UI" w:cs="Segoe UI"/>
          <w:color w:val="000000"/>
          <w:sz w:val="24"/>
          <w:szCs w:val="24"/>
          <w:lang w:eastAsia="en-AU"/>
        </w:rPr>
        <w:t>: </w:t>
      </w:r>
      <w:r w:rsidRPr="007F55DC">
        <w:rPr>
          <w:rFonts w:ascii="Segoe UI" w:eastAsia="Times New Roman" w:hAnsi="Segoe UI" w:cs="Segoe UI"/>
          <w:color w:val="000000"/>
          <w:sz w:val="24"/>
          <w:szCs w:val="24"/>
          <w:bdr w:val="single" w:sz="2" w:space="0" w:color="E2E8F0" w:frame="1"/>
          <w:lang w:eastAsia="en-AU"/>
        </w:rPr>
        <w:t xml:space="preserve">George Smith, Kim Little, Rebecca </w:t>
      </w:r>
      <w:proofErr w:type="gramStart"/>
      <w:r w:rsidRPr="007F55DC">
        <w:rPr>
          <w:rFonts w:ascii="Segoe UI" w:eastAsia="Times New Roman" w:hAnsi="Segoe UI" w:cs="Segoe UI"/>
          <w:color w:val="000000"/>
          <w:sz w:val="24"/>
          <w:szCs w:val="24"/>
          <w:bdr w:val="single" w:sz="2" w:space="0" w:color="E2E8F0" w:frame="1"/>
          <w:lang w:eastAsia="en-AU"/>
        </w:rPr>
        <w:t>Jury</w:t>
      </w:r>
      <w:proofErr w:type="gramEnd"/>
      <w:r w:rsidRPr="007F55DC">
        <w:rPr>
          <w:rFonts w:ascii="Segoe UI" w:eastAsia="Times New Roman" w:hAnsi="Segoe UI" w:cs="Segoe UI"/>
          <w:color w:val="000000"/>
          <w:sz w:val="24"/>
          <w:szCs w:val="24"/>
          <w:bdr w:val="single" w:sz="2" w:space="0" w:color="E2E8F0" w:frame="1"/>
          <w:lang w:eastAsia="en-AU"/>
        </w:rPr>
        <w:t xml:space="preserve"> and Lea </w:t>
      </w:r>
      <w:proofErr w:type="spellStart"/>
      <w:r w:rsidRPr="007F55DC">
        <w:rPr>
          <w:rFonts w:ascii="Segoe UI" w:eastAsia="Times New Roman" w:hAnsi="Segoe UI" w:cs="Segoe UI"/>
          <w:color w:val="000000"/>
          <w:sz w:val="24"/>
          <w:szCs w:val="24"/>
          <w:bdr w:val="single" w:sz="2" w:space="0" w:color="E2E8F0" w:frame="1"/>
          <w:lang w:eastAsia="en-AU"/>
        </w:rPr>
        <w:t>Gardam</w:t>
      </w:r>
      <w:proofErr w:type="spellEnd"/>
    </w:p>
    <w:p w14:paraId="51BE3FDF" w14:textId="77777777" w:rsidR="007F55DC" w:rsidRDefault="007F55DC"/>
    <w:sectPr w:rsidR="007F55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5DC"/>
    <w:rsid w:val="00215068"/>
    <w:rsid w:val="00491B00"/>
    <w:rsid w:val="007F55DC"/>
    <w:rsid w:val="00B838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CFA19"/>
  <w15:chartTrackingRefBased/>
  <w15:docId w15:val="{4A1C491A-EB15-47CE-9EDA-77BC073ED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1B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269423">
      <w:bodyDiv w:val="1"/>
      <w:marLeft w:val="0"/>
      <w:marRight w:val="0"/>
      <w:marTop w:val="0"/>
      <w:marBottom w:val="0"/>
      <w:divBdr>
        <w:top w:val="none" w:sz="0" w:space="0" w:color="auto"/>
        <w:left w:val="none" w:sz="0" w:space="0" w:color="auto"/>
        <w:bottom w:val="none" w:sz="0" w:space="0" w:color="auto"/>
        <w:right w:val="none" w:sz="0" w:space="0" w:color="auto"/>
      </w:divBdr>
      <w:divsChild>
        <w:div w:id="289287160">
          <w:marLeft w:val="0"/>
          <w:marRight w:val="0"/>
          <w:marTop w:val="0"/>
          <w:marBottom w:val="0"/>
          <w:divBdr>
            <w:top w:val="single" w:sz="2" w:space="0" w:color="E2E8F0"/>
            <w:left w:val="single" w:sz="2" w:space="0" w:color="E2E8F0"/>
            <w:bottom w:val="single" w:sz="2" w:space="0" w:color="E2E8F0"/>
            <w:right w:val="single" w:sz="2" w:space="0" w:color="E2E8F0"/>
          </w:divBdr>
        </w:div>
        <w:div w:id="1207715423">
          <w:marLeft w:val="0"/>
          <w:marRight w:val="0"/>
          <w:marTop w:val="0"/>
          <w:marBottom w:val="0"/>
          <w:divBdr>
            <w:top w:val="single" w:sz="2" w:space="0" w:color="E2E8F0"/>
            <w:left w:val="single" w:sz="2" w:space="0" w:color="E2E8F0"/>
            <w:bottom w:val="single" w:sz="2" w:space="0" w:color="E2E8F0"/>
            <w:right w:val="single" w:sz="2" w:space="0" w:color="E2E8F0"/>
          </w:divBdr>
        </w:div>
        <w:div w:id="346949106">
          <w:marLeft w:val="0"/>
          <w:marRight w:val="0"/>
          <w:marTop w:val="0"/>
          <w:marBottom w:val="0"/>
          <w:divBdr>
            <w:top w:val="single" w:sz="2" w:space="0" w:color="E2E8F0"/>
            <w:left w:val="single" w:sz="2" w:space="0" w:color="E2E8F0"/>
            <w:bottom w:val="single" w:sz="2" w:space="0" w:color="E2E8F0"/>
            <w:right w:val="single" w:sz="2" w:space="0" w:color="E2E8F0"/>
          </w:divBdr>
        </w:div>
        <w:div w:id="626276728">
          <w:marLeft w:val="0"/>
          <w:marRight w:val="0"/>
          <w:marTop w:val="0"/>
          <w:marBottom w:val="0"/>
          <w:divBdr>
            <w:top w:val="single" w:sz="2" w:space="0" w:color="E2E8F0"/>
            <w:left w:val="single" w:sz="2" w:space="0" w:color="E2E8F0"/>
            <w:bottom w:val="single" w:sz="2" w:space="0" w:color="E2E8F0"/>
            <w:right w:val="single" w:sz="2" w:space="0" w:color="E2E8F0"/>
          </w:divBdr>
        </w:div>
        <w:div w:id="1648776840">
          <w:marLeft w:val="0"/>
          <w:marRight w:val="0"/>
          <w:marTop w:val="0"/>
          <w:marBottom w:val="0"/>
          <w:divBdr>
            <w:top w:val="single" w:sz="2" w:space="0" w:color="E2E8F0"/>
            <w:left w:val="single" w:sz="2" w:space="0" w:color="E2E8F0"/>
            <w:bottom w:val="single" w:sz="2" w:space="0" w:color="E2E8F0"/>
            <w:right w:val="single" w:sz="2" w:space="0" w:color="E2E8F0"/>
          </w:divBdr>
        </w:div>
        <w:div w:id="405227796">
          <w:marLeft w:val="0"/>
          <w:marRight w:val="0"/>
          <w:marTop w:val="0"/>
          <w:marBottom w:val="0"/>
          <w:divBdr>
            <w:top w:val="single" w:sz="2" w:space="0" w:color="E2E8F0"/>
            <w:left w:val="single" w:sz="2" w:space="0" w:color="E2E8F0"/>
            <w:bottom w:val="single" w:sz="2" w:space="0" w:color="E2E8F0"/>
            <w:right w:val="single" w:sz="2" w:space="0" w:color="E2E8F0"/>
          </w:divBdr>
        </w:div>
        <w:div w:id="1548492285">
          <w:marLeft w:val="0"/>
          <w:marRight w:val="0"/>
          <w:marTop w:val="0"/>
          <w:marBottom w:val="0"/>
          <w:divBdr>
            <w:top w:val="single" w:sz="2" w:space="0" w:color="E2E8F0"/>
            <w:left w:val="single" w:sz="2" w:space="0" w:color="E2E8F0"/>
            <w:bottom w:val="single" w:sz="2" w:space="0" w:color="E2E8F0"/>
            <w:right w:val="single" w:sz="2" w:space="0" w:color="E2E8F0"/>
          </w:divBdr>
        </w:div>
        <w:div w:id="921719464">
          <w:marLeft w:val="0"/>
          <w:marRight w:val="0"/>
          <w:marTop w:val="0"/>
          <w:marBottom w:val="0"/>
          <w:divBdr>
            <w:top w:val="single" w:sz="2" w:space="0" w:color="E2E8F0"/>
            <w:left w:val="single" w:sz="2" w:space="0" w:color="E2E8F0"/>
            <w:bottom w:val="single" w:sz="2" w:space="0" w:color="E2E8F0"/>
            <w:right w:val="single" w:sz="2" w:space="0" w:color="E2E8F0"/>
          </w:divBdr>
        </w:div>
        <w:div w:id="1317144983">
          <w:marLeft w:val="0"/>
          <w:marRight w:val="0"/>
          <w:marTop w:val="0"/>
          <w:marBottom w:val="0"/>
          <w:divBdr>
            <w:top w:val="single" w:sz="2" w:space="0" w:color="E2E8F0"/>
            <w:left w:val="single" w:sz="2" w:space="0" w:color="E2E8F0"/>
            <w:bottom w:val="single" w:sz="2" w:space="0" w:color="E2E8F0"/>
            <w:right w:val="single" w:sz="2" w:space="0" w:color="E2E8F0"/>
          </w:divBdr>
        </w:div>
        <w:div w:id="1531338427">
          <w:marLeft w:val="0"/>
          <w:marRight w:val="0"/>
          <w:marTop w:val="0"/>
          <w:marBottom w:val="0"/>
          <w:divBdr>
            <w:top w:val="single" w:sz="2" w:space="0" w:color="E2E8F0"/>
            <w:left w:val="single" w:sz="2" w:space="0" w:color="E2E8F0"/>
            <w:bottom w:val="single" w:sz="2" w:space="0" w:color="E2E8F0"/>
            <w:right w:val="single" w:sz="2" w:space="0" w:color="E2E8F0"/>
          </w:divBdr>
        </w:div>
        <w:div w:id="253127131">
          <w:marLeft w:val="0"/>
          <w:marRight w:val="0"/>
          <w:marTop w:val="0"/>
          <w:marBottom w:val="0"/>
          <w:divBdr>
            <w:top w:val="single" w:sz="2" w:space="0" w:color="E2E8F0"/>
            <w:left w:val="single" w:sz="2" w:space="0" w:color="E2E8F0"/>
            <w:bottom w:val="single" w:sz="2" w:space="0" w:color="E2E8F0"/>
            <w:right w:val="single" w:sz="2" w:space="0" w:color="E2E8F0"/>
          </w:divBdr>
        </w:div>
        <w:div w:id="394544470">
          <w:marLeft w:val="0"/>
          <w:marRight w:val="0"/>
          <w:marTop w:val="0"/>
          <w:marBottom w:val="0"/>
          <w:divBdr>
            <w:top w:val="single" w:sz="2" w:space="0" w:color="E2E8F0"/>
            <w:left w:val="single" w:sz="2" w:space="0" w:color="E2E8F0"/>
            <w:bottom w:val="single" w:sz="2" w:space="0" w:color="E2E8F0"/>
            <w:right w:val="single" w:sz="2" w:space="0" w:color="E2E8F0"/>
          </w:divBdr>
        </w:div>
        <w:div w:id="1632516414">
          <w:marLeft w:val="0"/>
          <w:marRight w:val="0"/>
          <w:marTop w:val="0"/>
          <w:marBottom w:val="0"/>
          <w:divBdr>
            <w:top w:val="single" w:sz="2" w:space="0" w:color="E2E8F0"/>
            <w:left w:val="single" w:sz="2" w:space="0" w:color="E2E8F0"/>
            <w:bottom w:val="single" w:sz="2" w:space="0" w:color="E2E8F0"/>
            <w:right w:val="single" w:sz="2" w:space="0" w:color="E2E8F0"/>
          </w:divBdr>
        </w:div>
        <w:div w:id="414283177">
          <w:marLeft w:val="0"/>
          <w:marRight w:val="0"/>
          <w:marTop w:val="0"/>
          <w:marBottom w:val="0"/>
          <w:divBdr>
            <w:top w:val="single" w:sz="2" w:space="0" w:color="E2E8F0"/>
            <w:left w:val="single" w:sz="2" w:space="0" w:color="E2E8F0"/>
            <w:bottom w:val="single" w:sz="2" w:space="0" w:color="E2E8F0"/>
            <w:right w:val="single" w:sz="2" w:space="0" w:color="E2E8F0"/>
          </w:divBdr>
        </w:div>
        <w:div w:id="1214803781">
          <w:marLeft w:val="0"/>
          <w:marRight w:val="0"/>
          <w:marTop w:val="0"/>
          <w:marBottom w:val="0"/>
          <w:divBdr>
            <w:top w:val="single" w:sz="2" w:space="0" w:color="E2E8F0"/>
            <w:left w:val="single" w:sz="2" w:space="0" w:color="E2E8F0"/>
            <w:bottom w:val="single" w:sz="2" w:space="0" w:color="E2E8F0"/>
            <w:right w:val="single" w:sz="2" w:space="0" w:color="E2E8F0"/>
          </w:divBdr>
        </w:div>
        <w:div w:id="676806807">
          <w:marLeft w:val="0"/>
          <w:marRight w:val="0"/>
          <w:marTop w:val="0"/>
          <w:marBottom w:val="0"/>
          <w:divBdr>
            <w:top w:val="single" w:sz="2" w:space="0" w:color="E2E8F0"/>
            <w:left w:val="single" w:sz="2" w:space="0" w:color="E2E8F0"/>
            <w:bottom w:val="single" w:sz="2" w:space="0" w:color="E2E8F0"/>
            <w:right w:val="single" w:sz="2" w:space="0" w:color="E2E8F0"/>
          </w:divBdr>
        </w:div>
        <w:div w:id="2038306782">
          <w:marLeft w:val="0"/>
          <w:marRight w:val="0"/>
          <w:marTop w:val="0"/>
          <w:marBottom w:val="0"/>
          <w:divBdr>
            <w:top w:val="single" w:sz="2" w:space="0" w:color="E2E8F0"/>
            <w:left w:val="single" w:sz="2" w:space="0" w:color="E2E8F0"/>
            <w:bottom w:val="single" w:sz="2" w:space="0" w:color="E2E8F0"/>
            <w:right w:val="single" w:sz="2" w:space="0" w:color="E2E8F0"/>
          </w:divBdr>
        </w:div>
        <w:div w:id="691609558">
          <w:marLeft w:val="0"/>
          <w:marRight w:val="0"/>
          <w:marTop w:val="0"/>
          <w:marBottom w:val="0"/>
          <w:divBdr>
            <w:top w:val="single" w:sz="2" w:space="0" w:color="E2E8F0"/>
            <w:left w:val="single" w:sz="2" w:space="0" w:color="E2E8F0"/>
            <w:bottom w:val="single" w:sz="2" w:space="0" w:color="E2E8F0"/>
            <w:right w:val="single" w:sz="2" w:space="0" w:color="E2E8F0"/>
          </w:divBdr>
        </w:div>
        <w:div w:id="601114105">
          <w:marLeft w:val="0"/>
          <w:marRight w:val="0"/>
          <w:marTop w:val="0"/>
          <w:marBottom w:val="0"/>
          <w:divBdr>
            <w:top w:val="single" w:sz="2" w:space="0" w:color="E2E8F0"/>
            <w:left w:val="single" w:sz="2" w:space="0" w:color="E2E8F0"/>
            <w:bottom w:val="single" w:sz="2" w:space="0" w:color="E2E8F0"/>
            <w:right w:val="single" w:sz="2" w:space="0" w:color="E2E8F0"/>
          </w:divBdr>
        </w:div>
        <w:div w:id="1369259756">
          <w:marLeft w:val="0"/>
          <w:marRight w:val="0"/>
          <w:marTop w:val="0"/>
          <w:marBottom w:val="0"/>
          <w:divBdr>
            <w:top w:val="single" w:sz="2" w:space="0" w:color="E2E8F0"/>
            <w:left w:val="single" w:sz="2" w:space="0" w:color="E2E8F0"/>
            <w:bottom w:val="single" w:sz="2" w:space="0" w:color="E2E8F0"/>
            <w:right w:val="single" w:sz="2" w:space="0" w:color="E2E8F0"/>
          </w:divBdr>
        </w:div>
        <w:div w:id="217206901">
          <w:marLeft w:val="0"/>
          <w:marRight w:val="0"/>
          <w:marTop w:val="0"/>
          <w:marBottom w:val="0"/>
          <w:divBdr>
            <w:top w:val="single" w:sz="2" w:space="0" w:color="E2E8F0"/>
            <w:left w:val="single" w:sz="2" w:space="0" w:color="E2E8F0"/>
            <w:bottom w:val="single" w:sz="2" w:space="0" w:color="E2E8F0"/>
            <w:right w:val="single" w:sz="2" w:space="0" w:color="E2E8F0"/>
          </w:divBdr>
        </w:div>
        <w:div w:id="128204248">
          <w:marLeft w:val="0"/>
          <w:marRight w:val="0"/>
          <w:marTop w:val="0"/>
          <w:marBottom w:val="0"/>
          <w:divBdr>
            <w:top w:val="single" w:sz="2" w:space="0" w:color="E2E8F0"/>
            <w:left w:val="single" w:sz="2" w:space="0" w:color="E2E8F0"/>
            <w:bottom w:val="single" w:sz="2" w:space="0" w:color="E2E8F0"/>
            <w:right w:val="single" w:sz="2" w:space="0" w:color="E2E8F0"/>
          </w:divBdr>
        </w:div>
        <w:div w:id="243417608">
          <w:marLeft w:val="0"/>
          <w:marRight w:val="0"/>
          <w:marTop w:val="0"/>
          <w:marBottom w:val="0"/>
          <w:divBdr>
            <w:top w:val="single" w:sz="2" w:space="0" w:color="E2E8F0"/>
            <w:left w:val="single" w:sz="2" w:space="0" w:color="E2E8F0"/>
            <w:bottom w:val="single" w:sz="2" w:space="0" w:color="E2E8F0"/>
            <w:right w:val="single" w:sz="2" w:space="0" w:color="E2E8F0"/>
          </w:divBdr>
        </w:div>
        <w:div w:id="316306895">
          <w:marLeft w:val="0"/>
          <w:marRight w:val="0"/>
          <w:marTop w:val="0"/>
          <w:marBottom w:val="0"/>
          <w:divBdr>
            <w:top w:val="single" w:sz="2" w:space="0" w:color="E2E8F0"/>
            <w:left w:val="single" w:sz="2" w:space="0" w:color="E2E8F0"/>
            <w:bottom w:val="single" w:sz="2" w:space="0" w:color="E2E8F0"/>
            <w:right w:val="single" w:sz="2" w:space="0" w:color="E2E8F0"/>
          </w:divBdr>
        </w:div>
        <w:div w:id="347411544">
          <w:marLeft w:val="0"/>
          <w:marRight w:val="0"/>
          <w:marTop w:val="0"/>
          <w:marBottom w:val="0"/>
          <w:divBdr>
            <w:top w:val="single" w:sz="2" w:space="0" w:color="E2E8F0"/>
            <w:left w:val="single" w:sz="2" w:space="0" w:color="E2E8F0"/>
            <w:bottom w:val="single" w:sz="2" w:space="0" w:color="E2E8F0"/>
            <w:right w:val="single" w:sz="2" w:space="0" w:color="E2E8F0"/>
          </w:divBdr>
        </w:div>
        <w:div w:id="2065908303">
          <w:marLeft w:val="0"/>
          <w:marRight w:val="0"/>
          <w:marTop w:val="0"/>
          <w:marBottom w:val="0"/>
          <w:divBdr>
            <w:top w:val="single" w:sz="2" w:space="0" w:color="E2E8F0"/>
            <w:left w:val="single" w:sz="2" w:space="0" w:color="E2E8F0"/>
            <w:bottom w:val="single" w:sz="2" w:space="0" w:color="E2E8F0"/>
            <w:right w:val="single" w:sz="2" w:space="0" w:color="E2E8F0"/>
          </w:divBdr>
        </w:div>
        <w:div w:id="1564297005">
          <w:marLeft w:val="0"/>
          <w:marRight w:val="0"/>
          <w:marTop w:val="0"/>
          <w:marBottom w:val="0"/>
          <w:divBdr>
            <w:top w:val="single" w:sz="2" w:space="0" w:color="E2E8F0"/>
            <w:left w:val="single" w:sz="2" w:space="0" w:color="E2E8F0"/>
            <w:bottom w:val="single" w:sz="2" w:space="0" w:color="E2E8F0"/>
            <w:right w:val="single" w:sz="2" w:space="0" w:color="E2E8F0"/>
          </w:divBdr>
        </w:div>
        <w:div w:id="862136235">
          <w:marLeft w:val="0"/>
          <w:marRight w:val="0"/>
          <w:marTop w:val="0"/>
          <w:marBottom w:val="0"/>
          <w:divBdr>
            <w:top w:val="single" w:sz="2" w:space="0" w:color="E2E8F0"/>
            <w:left w:val="single" w:sz="2" w:space="0" w:color="E2E8F0"/>
            <w:bottom w:val="single" w:sz="2" w:space="0" w:color="E2E8F0"/>
            <w:right w:val="single" w:sz="2" w:space="0" w:color="E2E8F0"/>
          </w:divBdr>
        </w:div>
        <w:div w:id="725492620">
          <w:marLeft w:val="0"/>
          <w:marRight w:val="0"/>
          <w:marTop w:val="0"/>
          <w:marBottom w:val="0"/>
          <w:divBdr>
            <w:top w:val="single" w:sz="2" w:space="0" w:color="E2E8F0"/>
            <w:left w:val="single" w:sz="2" w:space="0" w:color="E2E8F0"/>
            <w:bottom w:val="single" w:sz="2" w:space="0" w:color="E2E8F0"/>
            <w:right w:val="single" w:sz="2" w:space="0" w:color="E2E8F0"/>
          </w:divBdr>
        </w:div>
        <w:div w:id="851841084">
          <w:marLeft w:val="0"/>
          <w:marRight w:val="0"/>
          <w:marTop w:val="0"/>
          <w:marBottom w:val="0"/>
          <w:divBdr>
            <w:top w:val="single" w:sz="2" w:space="0" w:color="E2E8F0"/>
            <w:left w:val="single" w:sz="2" w:space="0" w:color="E2E8F0"/>
            <w:bottom w:val="single" w:sz="2" w:space="0" w:color="E2E8F0"/>
            <w:right w:val="single" w:sz="2" w:space="0" w:color="E2E8F0"/>
          </w:divBdr>
        </w:div>
        <w:div w:id="574121220">
          <w:marLeft w:val="0"/>
          <w:marRight w:val="0"/>
          <w:marTop w:val="0"/>
          <w:marBottom w:val="0"/>
          <w:divBdr>
            <w:top w:val="single" w:sz="2" w:space="0" w:color="E2E8F0"/>
            <w:left w:val="single" w:sz="2" w:space="0" w:color="E2E8F0"/>
            <w:bottom w:val="single" w:sz="2" w:space="0" w:color="E2E8F0"/>
            <w:right w:val="single" w:sz="2" w:space="0" w:color="E2E8F0"/>
          </w:divBdr>
        </w:div>
        <w:div w:id="1607081291">
          <w:marLeft w:val="0"/>
          <w:marRight w:val="0"/>
          <w:marTop w:val="0"/>
          <w:marBottom w:val="0"/>
          <w:divBdr>
            <w:top w:val="single" w:sz="2" w:space="0" w:color="E2E8F0"/>
            <w:left w:val="single" w:sz="2" w:space="0" w:color="E2E8F0"/>
            <w:bottom w:val="single" w:sz="2" w:space="0" w:color="E2E8F0"/>
            <w:right w:val="single" w:sz="2" w:space="0" w:color="E2E8F0"/>
          </w:divBdr>
        </w:div>
        <w:div w:id="309795246">
          <w:marLeft w:val="0"/>
          <w:marRight w:val="0"/>
          <w:marTop w:val="0"/>
          <w:marBottom w:val="0"/>
          <w:divBdr>
            <w:top w:val="single" w:sz="2" w:space="0" w:color="E2E8F0"/>
            <w:left w:val="single" w:sz="2" w:space="0" w:color="E2E8F0"/>
            <w:bottom w:val="single" w:sz="2" w:space="0" w:color="E2E8F0"/>
            <w:right w:val="single" w:sz="2" w:space="0" w:color="E2E8F0"/>
          </w:divBdr>
        </w:div>
        <w:div w:id="1359887069">
          <w:marLeft w:val="0"/>
          <w:marRight w:val="0"/>
          <w:marTop w:val="0"/>
          <w:marBottom w:val="0"/>
          <w:divBdr>
            <w:top w:val="single" w:sz="2" w:space="0" w:color="E2E8F0"/>
            <w:left w:val="single" w:sz="2" w:space="0" w:color="E2E8F0"/>
            <w:bottom w:val="single" w:sz="2" w:space="0" w:color="E2E8F0"/>
            <w:right w:val="single" w:sz="2" w:space="0" w:color="E2E8F0"/>
          </w:divBdr>
        </w:div>
        <w:div w:id="661589224">
          <w:marLeft w:val="0"/>
          <w:marRight w:val="0"/>
          <w:marTop w:val="0"/>
          <w:marBottom w:val="0"/>
          <w:divBdr>
            <w:top w:val="single" w:sz="2" w:space="0" w:color="E2E8F0"/>
            <w:left w:val="single" w:sz="2" w:space="0" w:color="E2E8F0"/>
            <w:bottom w:val="single" w:sz="2" w:space="0" w:color="E2E8F0"/>
            <w:right w:val="single" w:sz="2" w:space="0" w:color="E2E8F0"/>
          </w:divBdr>
        </w:div>
        <w:div w:id="52822527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506018732">
      <w:bodyDiv w:val="1"/>
      <w:marLeft w:val="0"/>
      <w:marRight w:val="0"/>
      <w:marTop w:val="0"/>
      <w:marBottom w:val="0"/>
      <w:divBdr>
        <w:top w:val="none" w:sz="0" w:space="0" w:color="auto"/>
        <w:left w:val="none" w:sz="0" w:space="0" w:color="auto"/>
        <w:bottom w:val="none" w:sz="0" w:space="0" w:color="auto"/>
        <w:right w:val="none" w:sz="0" w:space="0" w:color="auto"/>
      </w:divBdr>
      <w:divsChild>
        <w:div w:id="484661922">
          <w:marLeft w:val="0"/>
          <w:marRight w:val="0"/>
          <w:marTop w:val="0"/>
          <w:marBottom w:val="0"/>
          <w:divBdr>
            <w:top w:val="single" w:sz="2" w:space="0" w:color="E2E8F0"/>
            <w:left w:val="single" w:sz="2" w:space="0" w:color="E2E8F0"/>
            <w:bottom w:val="single" w:sz="2" w:space="0" w:color="E2E8F0"/>
            <w:right w:val="single" w:sz="2" w:space="0" w:color="E2E8F0"/>
          </w:divBdr>
          <w:divsChild>
            <w:div w:id="30110877">
              <w:marLeft w:val="0"/>
              <w:marRight w:val="0"/>
              <w:marTop w:val="0"/>
              <w:marBottom w:val="0"/>
              <w:divBdr>
                <w:top w:val="single" w:sz="2" w:space="0" w:color="E2E8F0"/>
                <w:left w:val="single" w:sz="2" w:space="0" w:color="E2E8F0"/>
                <w:bottom w:val="single" w:sz="2" w:space="0" w:color="E2E8F0"/>
                <w:right w:val="single" w:sz="2" w:space="0" w:color="E2E8F0"/>
              </w:divBdr>
            </w:div>
            <w:div w:id="134100931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0909282">
          <w:marLeft w:val="0"/>
          <w:marRight w:val="0"/>
          <w:marTop w:val="0"/>
          <w:marBottom w:val="0"/>
          <w:divBdr>
            <w:top w:val="single" w:sz="2" w:space="0" w:color="E2E8F0"/>
            <w:left w:val="single" w:sz="2" w:space="0" w:color="E2E8F0"/>
            <w:bottom w:val="single" w:sz="2" w:space="0" w:color="E2E8F0"/>
            <w:right w:val="single" w:sz="2" w:space="0" w:color="E2E8F0"/>
          </w:divBdr>
          <w:divsChild>
            <w:div w:id="1418600460">
              <w:marLeft w:val="0"/>
              <w:marRight w:val="0"/>
              <w:marTop w:val="0"/>
              <w:marBottom w:val="0"/>
              <w:divBdr>
                <w:top w:val="single" w:sz="2" w:space="0" w:color="E2E8F0"/>
                <w:left w:val="single" w:sz="2" w:space="0" w:color="E2E8F0"/>
                <w:bottom w:val="single" w:sz="2" w:space="0" w:color="E2E8F0"/>
                <w:right w:val="single" w:sz="2" w:space="0" w:color="E2E8F0"/>
              </w:divBdr>
              <w:divsChild>
                <w:div w:id="778717531">
                  <w:marLeft w:val="0"/>
                  <w:marRight w:val="0"/>
                  <w:marTop w:val="0"/>
                  <w:marBottom w:val="0"/>
                  <w:divBdr>
                    <w:top w:val="single" w:sz="2" w:space="0" w:color="E2E8F0"/>
                    <w:left w:val="single" w:sz="2" w:space="0" w:color="E2E8F0"/>
                    <w:bottom w:val="single" w:sz="2" w:space="0" w:color="E2E8F0"/>
                    <w:right w:val="single" w:sz="2" w:space="0" w:color="E2E8F0"/>
                  </w:divBdr>
                </w:div>
                <w:div w:id="918053770">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94033720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encerandgillen.net/" TargetMode="External"/><Relationship Id="rId5" Type="http://schemas.openxmlformats.org/officeDocument/2006/relationships/image" Target="media/image1.png"/><Relationship Id="rId4" Type="http://schemas.openxmlformats.org/officeDocument/2006/relationships/hyperlink" Target="https://www.samuseum.sa.gov.au/collection/archives/provena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1503</Words>
  <Characters>8570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2</cp:revision>
  <dcterms:created xsi:type="dcterms:W3CDTF">2023-08-16T22:32:00Z</dcterms:created>
  <dcterms:modified xsi:type="dcterms:W3CDTF">2023-08-29T05:37:00Z</dcterms:modified>
</cp:coreProperties>
</file>